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1ED9" w:rsidRPr="00FF1ED9" w:rsidRDefault="00FF1ED9" w:rsidP="00FF1ED9">
      <w:pPr>
        <w:pStyle w:val="Heading1"/>
        <w:ind w:left="1080"/>
        <w:jc w:val="center"/>
        <w:rPr>
          <w:rFonts w:ascii="Calibri" w:hAnsi="Calibri" w:cs="Calibri"/>
          <w:lang w:val="fr-FR"/>
        </w:rPr>
      </w:pPr>
      <w:r w:rsidRPr="00FF1ED9">
        <w:rPr>
          <w:rFonts w:ascii="Calibri" w:hAnsi="Calibri" w:cs="Calibri"/>
          <w:lang w:val="fr-FR"/>
        </w:rPr>
        <w:t>PI</w:t>
      </w:r>
      <w:r>
        <w:rPr>
          <w:rFonts w:ascii="Calibri" w:hAnsi="Calibri" w:cs="Calibri"/>
          <w:lang w:val="fr-FR"/>
        </w:rPr>
        <w:t>È</w:t>
      </w:r>
      <w:r w:rsidRPr="00FF1ED9">
        <w:rPr>
          <w:rFonts w:ascii="Calibri" w:hAnsi="Calibri" w:cs="Calibri"/>
          <w:lang w:val="fr-FR"/>
        </w:rPr>
        <w:t>CES</w:t>
      </w:r>
      <w:r>
        <w:rPr>
          <w:rFonts w:ascii="Calibri" w:hAnsi="Calibri" w:cs="Calibri"/>
          <w:lang w:val="fr-FR"/>
        </w:rPr>
        <w:t xml:space="preserve"> JUSTIFICATIVES</w:t>
      </w:r>
      <w:r w:rsidRPr="00FF1ED9">
        <w:rPr>
          <w:rFonts w:ascii="Calibri" w:hAnsi="Calibri" w:cs="Calibri"/>
          <w:lang w:val="fr-FR"/>
        </w:rPr>
        <w:t>:</w:t>
      </w:r>
    </w:p>
    <w:p w:rsidR="00FF1ED9" w:rsidRDefault="00FF1ED9" w:rsidP="00FF1ED9">
      <w:pPr>
        <w:spacing w:after="0" w:line="240" w:lineRule="auto"/>
        <w:ind w:left="567"/>
        <w:jc w:val="both"/>
        <w:rPr>
          <w:rFonts w:cs="Arial"/>
          <w:i/>
          <w:lang w:val="fr-FR"/>
        </w:rPr>
      </w:pPr>
      <w:r w:rsidRPr="00E1066F">
        <w:rPr>
          <w:rFonts w:cs="Arial"/>
          <w:i/>
          <w:lang w:val="fr-FR"/>
        </w:rPr>
        <w:t>La liste suivante n’est pas exhaustive et est fournie à titre d’indication</w:t>
      </w:r>
      <w:r>
        <w:rPr>
          <w:rFonts w:cs="Arial"/>
          <w:i/>
          <w:lang w:val="fr-FR"/>
        </w:rPr>
        <w:t xml:space="preserve"> de la documentation sujette à audit.</w:t>
      </w:r>
    </w:p>
    <w:p w:rsidR="00FF1ED9" w:rsidRDefault="00FF1ED9" w:rsidP="00FF1ED9">
      <w:pPr>
        <w:spacing w:after="0" w:line="240" w:lineRule="auto"/>
        <w:ind w:left="567"/>
        <w:jc w:val="both"/>
        <w:rPr>
          <w:rFonts w:cs="Arial"/>
          <w:i/>
          <w:lang w:val="fr-FR"/>
        </w:rPr>
      </w:pPr>
    </w:p>
    <w:p w:rsidR="00FF1ED9" w:rsidRDefault="00FF1ED9" w:rsidP="00FF1ED9">
      <w:pPr>
        <w:spacing w:after="0" w:line="240" w:lineRule="auto"/>
        <w:ind w:left="567"/>
        <w:jc w:val="both"/>
        <w:rPr>
          <w:rFonts w:cs="Arial"/>
          <w:b/>
          <w:i/>
          <w:lang w:val="fr-FR"/>
        </w:rPr>
      </w:pPr>
      <w:r>
        <w:rPr>
          <w:rFonts w:cs="Arial"/>
          <w:b/>
          <w:i/>
          <w:lang w:val="fr-FR"/>
        </w:rPr>
        <w:t>G</w:t>
      </w:r>
      <w:r>
        <w:rPr>
          <w:rFonts w:cs="Arial"/>
          <w:b/>
          <w:i/>
          <w:lang w:val="fr-FR"/>
        </w:rPr>
        <w:t>é</w:t>
      </w:r>
      <w:r>
        <w:rPr>
          <w:rFonts w:cs="Arial"/>
          <w:b/>
          <w:i/>
          <w:lang w:val="fr-FR"/>
        </w:rPr>
        <w:t>n</w:t>
      </w:r>
      <w:r>
        <w:rPr>
          <w:rFonts w:cs="Arial"/>
          <w:b/>
          <w:i/>
          <w:lang w:val="fr-FR"/>
        </w:rPr>
        <w:t>é</w:t>
      </w:r>
      <w:r>
        <w:rPr>
          <w:rFonts w:cs="Arial"/>
          <w:b/>
          <w:i/>
          <w:lang w:val="fr-FR"/>
        </w:rPr>
        <w:t>ral</w:t>
      </w:r>
    </w:p>
    <w:p w:rsidR="00FF1ED9" w:rsidRPr="00FF1ED9" w:rsidRDefault="00FF1ED9" w:rsidP="00FF1ED9">
      <w:pPr>
        <w:spacing w:after="0" w:line="240" w:lineRule="auto"/>
        <w:ind w:left="567"/>
        <w:jc w:val="both"/>
        <w:rPr>
          <w:rFonts w:cs="Arial"/>
          <w:lang w:val="fr-FR"/>
        </w:rPr>
      </w:pPr>
      <w:r w:rsidRPr="00FF1ED9">
        <w:rPr>
          <w:rFonts w:cs="Arial"/>
          <w:lang w:val="fr-FR"/>
        </w:rPr>
        <w:t>Des photos des travaux/activités de terrain (photos avant/pendant/après travaux/activités de terrain) devant être réalisés par les bénéficiaires de la subvention, ou les sous-contractants, doivent être effectuées et mise à disposition comme preuve de réalisation des activités du projet. Des photos doivent accompagner la description écrite de la réalisation des activités du projet dans les rapports techniques soumis au Secrétariat BEST RUP.</w:t>
      </w:r>
    </w:p>
    <w:p w:rsidR="00FF1ED9" w:rsidRDefault="00FF1ED9" w:rsidP="00FF1ED9">
      <w:pPr>
        <w:pStyle w:val="ListParagraph"/>
        <w:ind w:left="1340"/>
        <w:jc w:val="both"/>
        <w:rPr>
          <w:rFonts w:cs="Arial"/>
          <w:lang w:val="fr-FR"/>
        </w:rPr>
      </w:pPr>
    </w:p>
    <w:p w:rsidR="00FF1ED9" w:rsidRPr="00FF1ED9" w:rsidRDefault="00FF1ED9" w:rsidP="00FF1ED9">
      <w:pPr>
        <w:spacing w:after="0" w:line="240" w:lineRule="auto"/>
        <w:ind w:left="567"/>
        <w:jc w:val="both"/>
        <w:rPr>
          <w:rFonts w:cs="Arial"/>
          <w:b/>
          <w:i/>
          <w:lang w:val="fr-FR"/>
        </w:rPr>
      </w:pPr>
      <w:r w:rsidRPr="00FF1ED9">
        <w:rPr>
          <w:rFonts w:cs="Arial"/>
          <w:b/>
          <w:i/>
          <w:lang w:val="fr-FR"/>
        </w:rPr>
        <w:t>Preuves des coûts</w:t>
      </w:r>
    </w:p>
    <w:p w:rsidR="00FF1ED9" w:rsidRPr="005F7BE0" w:rsidRDefault="005F7BE0" w:rsidP="005F7BE0">
      <w:pPr>
        <w:ind w:firstLine="567"/>
        <w:jc w:val="both"/>
        <w:rPr>
          <w:rFonts w:cs="Arial"/>
          <w:lang w:val="fr-FR"/>
        </w:rPr>
      </w:pPr>
      <w:r>
        <w:rPr>
          <w:rFonts w:cs="Arial"/>
          <w:lang w:val="fr-FR"/>
        </w:rPr>
        <w:t>Trois éléments:</w:t>
      </w:r>
    </w:p>
    <w:p w:rsidR="00FF1ED9" w:rsidRPr="00DB2624" w:rsidRDefault="005F7BE0" w:rsidP="005F7BE0">
      <w:pPr>
        <w:pStyle w:val="ListParagraph"/>
        <w:numPr>
          <w:ilvl w:val="0"/>
          <w:numId w:val="2"/>
        </w:numPr>
        <w:spacing w:after="0" w:line="240" w:lineRule="auto"/>
        <w:ind w:left="1276" w:hanging="425"/>
        <w:jc w:val="both"/>
        <w:rPr>
          <w:rFonts w:cs="Arial"/>
          <w:lang w:val="fr-FR"/>
        </w:rPr>
      </w:pPr>
      <w:r>
        <w:rPr>
          <w:rFonts w:cs="Arial"/>
          <w:lang w:val="fr-FR"/>
        </w:rPr>
        <w:t>Preuve du coût = facture/reçu</w:t>
      </w:r>
    </w:p>
    <w:p w:rsidR="005F7BE0" w:rsidRPr="005F7BE0" w:rsidRDefault="005F7BE0" w:rsidP="00FF1ED9">
      <w:pPr>
        <w:pStyle w:val="ListParagraph"/>
        <w:numPr>
          <w:ilvl w:val="0"/>
          <w:numId w:val="2"/>
        </w:numPr>
        <w:spacing w:after="0" w:line="240" w:lineRule="auto"/>
        <w:ind w:left="1276" w:hanging="425"/>
        <w:jc w:val="both"/>
        <w:rPr>
          <w:rFonts w:cs="Arial"/>
          <w:lang w:val="fr-FR"/>
        </w:rPr>
      </w:pPr>
      <w:r>
        <w:rPr>
          <w:rFonts w:cs="Arial"/>
          <w:lang w:val="fr-FR"/>
        </w:rPr>
        <w:t>Preuve du paiement = relevé bancaire</w:t>
      </w:r>
    </w:p>
    <w:p w:rsidR="005F7BE0" w:rsidRDefault="005F7BE0" w:rsidP="00FF1ED9">
      <w:pPr>
        <w:pStyle w:val="ListParagraph"/>
        <w:numPr>
          <w:ilvl w:val="0"/>
          <w:numId w:val="2"/>
        </w:numPr>
        <w:spacing w:after="0" w:line="240" w:lineRule="auto"/>
        <w:ind w:left="1276" w:hanging="425"/>
        <w:jc w:val="both"/>
        <w:rPr>
          <w:rFonts w:cs="Arial"/>
          <w:lang w:val="fr-FR"/>
        </w:rPr>
      </w:pPr>
      <w:r>
        <w:rPr>
          <w:rFonts w:cs="Arial"/>
          <w:lang w:val="fr-FR"/>
        </w:rPr>
        <w:t xml:space="preserve">Preuve de nécessité pour le projet = </w:t>
      </w:r>
      <w:r w:rsidR="00BA23BB">
        <w:rPr>
          <w:rFonts w:cs="Arial"/>
          <w:lang w:val="fr-FR"/>
        </w:rPr>
        <w:t>preuve</w:t>
      </w:r>
      <w:r>
        <w:rPr>
          <w:rFonts w:cs="Arial"/>
          <w:lang w:val="fr-FR"/>
        </w:rPr>
        <w:t xml:space="preserve"> de l’activité ou livrable</w:t>
      </w:r>
    </w:p>
    <w:p w:rsidR="005F7BE0" w:rsidRPr="005F7BE0" w:rsidRDefault="005F7BE0" w:rsidP="005F7BE0">
      <w:pPr>
        <w:spacing w:after="0" w:line="240" w:lineRule="auto"/>
        <w:jc w:val="both"/>
        <w:rPr>
          <w:rFonts w:cs="Arial"/>
          <w:lang w:val="fr-FR"/>
        </w:rPr>
      </w:pPr>
    </w:p>
    <w:p w:rsidR="00FF1ED9" w:rsidRPr="00D865CA" w:rsidRDefault="00FF1ED9" w:rsidP="005F7BE0">
      <w:pPr>
        <w:pStyle w:val="ListParagraph"/>
        <w:numPr>
          <w:ilvl w:val="0"/>
          <w:numId w:val="5"/>
        </w:numPr>
        <w:spacing w:after="0" w:line="240" w:lineRule="auto"/>
        <w:jc w:val="both"/>
        <w:rPr>
          <w:rFonts w:cs="Arial"/>
          <w:lang w:val="fr-FR"/>
        </w:rPr>
      </w:pPr>
      <w:r>
        <w:rPr>
          <w:rFonts w:cs="Arial"/>
          <w:b/>
          <w:lang w:val="fr-FR"/>
        </w:rPr>
        <w:t>Coûts de personnel</w:t>
      </w:r>
      <w:r w:rsidRPr="00D865CA">
        <w:rPr>
          <w:rFonts w:cs="Arial"/>
          <w:b/>
          <w:lang w:val="fr-FR"/>
        </w:rPr>
        <w:t xml:space="preserve"> – </w:t>
      </w:r>
      <w:r>
        <w:rPr>
          <w:rFonts w:cs="Arial"/>
          <w:b/>
          <w:lang w:val="fr-FR"/>
        </w:rPr>
        <w:t>sous Intitulé du budget</w:t>
      </w:r>
      <w:r w:rsidRPr="00D865CA">
        <w:rPr>
          <w:rFonts w:cs="Arial"/>
          <w:b/>
          <w:lang w:val="fr-FR"/>
        </w:rPr>
        <w:t xml:space="preserve"> “</w:t>
      </w:r>
      <w:r>
        <w:rPr>
          <w:rFonts w:cs="Arial"/>
          <w:b/>
          <w:lang w:val="fr-FR"/>
        </w:rPr>
        <w:t>Ressources humaines</w:t>
      </w:r>
      <w:r w:rsidRPr="00D865CA">
        <w:rPr>
          <w:rFonts w:cs="Arial"/>
          <w:b/>
          <w:lang w:val="fr-FR"/>
        </w:rPr>
        <w:t>”</w:t>
      </w:r>
    </w:p>
    <w:p w:rsidR="00FF1ED9" w:rsidRPr="00D865CA" w:rsidRDefault="00FF1ED9" w:rsidP="005F7BE0">
      <w:pPr>
        <w:pStyle w:val="ListParagraph"/>
        <w:numPr>
          <w:ilvl w:val="1"/>
          <w:numId w:val="5"/>
        </w:numPr>
        <w:spacing w:after="0" w:line="240" w:lineRule="auto"/>
        <w:ind w:left="1843" w:hanging="425"/>
        <w:jc w:val="both"/>
        <w:rPr>
          <w:rFonts w:cs="Arial"/>
          <w:lang w:val="fr-FR"/>
        </w:rPr>
      </w:pPr>
      <w:r>
        <w:rPr>
          <w:rFonts w:cs="Arial"/>
          <w:lang w:val="fr-FR"/>
        </w:rPr>
        <w:t>Contrat de travail;</w:t>
      </w:r>
    </w:p>
    <w:p w:rsidR="00FF1ED9" w:rsidRPr="00D865CA" w:rsidRDefault="00FF1ED9" w:rsidP="005F7BE0">
      <w:pPr>
        <w:pStyle w:val="ListParagraph"/>
        <w:numPr>
          <w:ilvl w:val="1"/>
          <w:numId w:val="5"/>
        </w:numPr>
        <w:spacing w:after="0" w:line="240" w:lineRule="auto"/>
        <w:ind w:left="1843" w:hanging="425"/>
        <w:jc w:val="both"/>
        <w:rPr>
          <w:rFonts w:cs="Arial"/>
          <w:lang w:val="fr-FR"/>
        </w:rPr>
      </w:pPr>
      <w:r>
        <w:rPr>
          <w:rFonts w:cs="Arial"/>
          <w:lang w:val="fr-FR"/>
        </w:rPr>
        <w:t>Feuilles de paie</w:t>
      </w:r>
      <w:r>
        <w:rPr>
          <w:rFonts w:cs="Arial"/>
          <w:lang w:val="fr-FR"/>
        </w:rPr>
        <w:t>;</w:t>
      </w:r>
    </w:p>
    <w:p w:rsidR="00FF1ED9" w:rsidRPr="00D865CA" w:rsidRDefault="00FF1ED9" w:rsidP="005F7BE0">
      <w:pPr>
        <w:pStyle w:val="ListParagraph"/>
        <w:numPr>
          <w:ilvl w:val="1"/>
          <w:numId w:val="5"/>
        </w:numPr>
        <w:spacing w:after="0" w:line="240" w:lineRule="auto"/>
        <w:ind w:left="1843" w:hanging="425"/>
        <w:jc w:val="both"/>
        <w:rPr>
          <w:rFonts w:cs="Arial"/>
          <w:lang w:val="fr-FR"/>
        </w:rPr>
      </w:pPr>
      <w:r>
        <w:rPr>
          <w:rFonts w:cs="Arial"/>
          <w:lang w:val="fr-FR"/>
        </w:rPr>
        <w:t>Feuilles de temps datées et signées ;</w:t>
      </w:r>
    </w:p>
    <w:p w:rsidR="00FF1ED9" w:rsidRDefault="00FF1ED9" w:rsidP="005F7BE0">
      <w:pPr>
        <w:pStyle w:val="ListParagraph"/>
        <w:numPr>
          <w:ilvl w:val="1"/>
          <w:numId w:val="5"/>
        </w:numPr>
        <w:spacing w:after="0" w:line="240" w:lineRule="auto"/>
        <w:ind w:left="1843" w:hanging="425"/>
        <w:jc w:val="both"/>
        <w:rPr>
          <w:rFonts w:cs="Arial"/>
          <w:lang w:val="fr-FR"/>
        </w:rPr>
      </w:pPr>
      <w:r w:rsidRPr="0021226D">
        <w:rPr>
          <w:rFonts w:cs="Arial"/>
          <w:lang w:val="fr-FR"/>
        </w:rPr>
        <w:t xml:space="preserve">Répartition entre salaire </w:t>
      </w:r>
      <w:r>
        <w:rPr>
          <w:rFonts w:cs="Arial"/>
          <w:lang w:val="fr-FR"/>
        </w:rPr>
        <w:t>brut</w:t>
      </w:r>
      <w:r w:rsidRPr="0021226D">
        <w:rPr>
          <w:rFonts w:cs="Arial"/>
          <w:lang w:val="fr-FR"/>
        </w:rPr>
        <w:t xml:space="preserve">, charges </w:t>
      </w:r>
      <w:r>
        <w:rPr>
          <w:rFonts w:cs="Arial"/>
          <w:lang w:val="fr-FR"/>
        </w:rPr>
        <w:t xml:space="preserve">de sécurité </w:t>
      </w:r>
      <w:r w:rsidRPr="0021226D">
        <w:rPr>
          <w:rFonts w:cs="Arial"/>
          <w:lang w:val="fr-FR"/>
        </w:rPr>
        <w:t>sociale, assurance et salaire net</w:t>
      </w:r>
      <w:r>
        <w:rPr>
          <w:rFonts w:cs="Arial"/>
          <w:lang w:val="fr-FR"/>
        </w:rPr>
        <w:t xml:space="preserve"> </w:t>
      </w:r>
      <w:r w:rsidRPr="0021226D">
        <w:rPr>
          <w:rFonts w:cs="Arial"/>
          <w:lang w:val="fr-FR"/>
        </w:rPr>
        <w:t>;</w:t>
      </w:r>
    </w:p>
    <w:p w:rsidR="00FF1ED9" w:rsidRPr="0021226D" w:rsidRDefault="00FF1ED9" w:rsidP="005F7BE0">
      <w:pPr>
        <w:pStyle w:val="ListParagraph"/>
        <w:numPr>
          <w:ilvl w:val="1"/>
          <w:numId w:val="5"/>
        </w:numPr>
        <w:spacing w:after="0" w:line="240" w:lineRule="auto"/>
        <w:ind w:left="1843" w:hanging="425"/>
        <w:jc w:val="both"/>
        <w:rPr>
          <w:rFonts w:cs="Arial"/>
          <w:lang w:val="fr-FR"/>
        </w:rPr>
      </w:pPr>
      <w:r>
        <w:rPr>
          <w:rFonts w:cs="Arial"/>
          <w:lang w:val="fr-FR"/>
        </w:rPr>
        <w:t>P</w:t>
      </w:r>
      <w:r w:rsidRPr="0021226D">
        <w:rPr>
          <w:rFonts w:cs="Arial"/>
          <w:lang w:val="fr-FR"/>
        </w:rPr>
        <w:t>r</w:t>
      </w:r>
      <w:r>
        <w:rPr>
          <w:rFonts w:cs="Arial"/>
          <w:lang w:val="fr-FR"/>
        </w:rPr>
        <w:t xml:space="preserve">euve </w:t>
      </w:r>
      <w:r w:rsidR="005F7BE0">
        <w:rPr>
          <w:rFonts w:cs="Arial"/>
          <w:lang w:val="fr-FR"/>
        </w:rPr>
        <w:t>du paiement</w:t>
      </w:r>
      <w:r w:rsidR="00E1326A">
        <w:rPr>
          <w:rFonts w:cs="Arial"/>
          <w:lang w:val="fr-FR"/>
        </w:rPr>
        <w:t xml:space="preserve"> des salaires/indemnités</w:t>
      </w:r>
      <w:r>
        <w:rPr>
          <w:rFonts w:cs="Arial"/>
          <w:lang w:val="fr-FR"/>
        </w:rPr>
        <w:t>.</w:t>
      </w:r>
    </w:p>
    <w:p w:rsidR="00FF1ED9" w:rsidRPr="00D865CA" w:rsidRDefault="00FF1ED9" w:rsidP="00FF1ED9">
      <w:pPr>
        <w:pStyle w:val="ListParagraph"/>
        <w:spacing w:line="240" w:lineRule="auto"/>
        <w:ind w:left="1276" w:hanging="425"/>
        <w:jc w:val="both"/>
        <w:rPr>
          <w:rFonts w:cs="Arial"/>
          <w:lang w:val="fr-FR"/>
        </w:rPr>
      </w:pPr>
    </w:p>
    <w:p w:rsidR="00FF1ED9" w:rsidRPr="00D865CA" w:rsidRDefault="00FF1ED9" w:rsidP="005F7BE0">
      <w:pPr>
        <w:pStyle w:val="ListParagraph"/>
        <w:numPr>
          <w:ilvl w:val="0"/>
          <w:numId w:val="5"/>
        </w:numPr>
        <w:spacing w:after="0" w:line="240" w:lineRule="auto"/>
        <w:ind w:left="1276" w:hanging="425"/>
        <w:jc w:val="both"/>
        <w:rPr>
          <w:rFonts w:cs="Arial"/>
          <w:b/>
          <w:lang w:val="fr-FR"/>
        </w:rPr>
      </w:pPr>
      <w:r w:rsidRPr="00D865CA">
        <w:rPr>
          <w:rFonts w:cs="Arial"/>
          <w:b/>
          <w:lang w:val="fr-FR"/>
        </w:rPr>
        <w:t xml:space="preserve">Per diem – </w:t>
      </w:r>
      <w:r>
        <w:rPr>
          <w:rFonts w:cs="Arial"/>
          <w:b/>
          <w:lang w:val="fr-FR"/>
        </w:rPr>
        <w:t xml:space="preserve">sous Intitulé du budget </w:t>
      </w:r>
      <w:r w:rsidRPr="00D865CA">
        <w:rPr>
          <w:rFonts w:cs="Arial"/>
          <w:b/>
          <w:lang w:val="fr-FR"/>
        </w:rPr>
        <w:t>“</w:t>
      </w:r>
      <w:r w:rsidR="00E1326A">
        <w:rPr>
          <w:rFonts w:cs="Arial"/>
          <w:b/>
          <w:lang w:val="fr-FR"/>
        </w:rPr>
        <w:t>Voyages/déplacements</w:t>
      </w:r>
      <w:r w:rsidRPr="00D865CA">
        <w:rPr>
          <w:rFonts w:cs="Arial"/>
          <w:b/>
          <w:lang w:val="fr-FR"/>
        </w:rPr>
        <w:t>”</w:t>
      </w:r>
    </w:p>
    <w:p w:rsidR="00FF1ED9" w:rsidRPr="008E5546" w:rsidRDefault="00FF1ED9" w:rsidP="005F7BE0">
      <w:pPr>
        <w:pStyle w:val="ListParagraph"/>
        <w:numPr>
          <w:ilvl w:val="1"/>
          <w:numId w:val="5"/>
        </w:numPr>
        <w:spacing w:after="0" w:line="240" w:lineRule="auto"/>
        <w:ind w:left="1843" w:hanging="425"/>
        <w:jc w:val="both"/>
        <w:rPr>
          <w:rFonts w:cs="Arial"/>
          <w:b/>
          <w:lang w:val="fr-FR"/>
        </w:rPr>
      </w:pPr>
      <w:r w:rsidRPr="008E5546">
        <w:rPr>
          <w:rFonts w:cs="Arial"/>
          <w:lang w:val="fr-FR"/>
        </w:rPr>
        <w:t>En cas de choix de l’option coûts réels – toutes les factures sont ut</w:t>
      </w:r>
      <w:r>
        <w:rPr>
          <w:rFonts w:cs="Arial"/>
          <w:lang w:val="fr-FR"/>
        </w:rPr>
        <w:t>i</w:t>
      </w:r>
      <w:r w:rsidRPr="008E5546">
        <w:rPr>
          <w:rFonts w:cs="Arial"/>
          <w:lang w:val="fr-FR"/>
        </w:rPr>
        <w:t>l</w:t>
      </w:r>
      <w:r>
        <w:rPr>
          <w:rFonts w:cs="Arial"/>
          <w:lang w:val="fr-FR"/>
        </w:rPr>
        <w:t>isées</w:t>
      </w:r>
      <w:r w:rsidRPr="008E5546">
        <w:rPr>
          <w:rFonts w:cs="Arial"/>
          <w:lang w:val="fr-FR"/>
        </w:rPr>
        <w:t xml:space="preserve">– </w:t>
      </w:r>
      <w:r>
        <w:rPr>
          <w:rFonts w:cs="Arial"/>
          <w:lang w:val="fr-FR"/>
        </w:rPr>
        <w:t>toutes factures et reçus doivent être gardés et compilées dans une table récapitulative;</w:t>
      </w:r>
    </w:p>
    <w:p w:rsidR="00FF1ED9" w:rsidRDefault="00FF1ED9" w:rsidP="005F7BE0">
      <w:pPr>
        <w:pStyle w:val="ListParagraph"/>
        <w:numPr>
          <w:ilvl w:val="1"/>
          <w:numId w:val="5"/>
        </w:numPr>
        <w:spacing w:after="0" w:line="240" w:lineRule="auto"/>
        <w:ind w:left="1843" w:hanging="425"/>
        <w:jc w:val="both"/>
        <w:rPr>
          <w:rFonts w:cs="Arial"/>
          <w:lang w:val="fr-FR"/>
        </w:rPr>
      </w:pPr>
      <w:r w:rsidRPr="008E5546">
        <w:rPr>
          <w:rFonts w:cs="Arial"/>
          <w:lang w:val="fr-FR"/>
        </w:rPr>
        <w:t>En cas de choix de l’option taux de per diem fixes – pre</w:t>
      </w:r>
      <w:r>
        <w:rPr>
          <w:rFonts w:cs="Arial"/>
          <w:lang w:val="fr-FR"/>
        </w:rPr>
        <w:t>u</w:t>
      </w:r>
      <w:r w:rsidRPr="008E5546">
        <w:rPr>
          <w:rFonts w:cs="Arial"/>
          <w:lang w:val="fr-FR"/>
        </w:rPr>
        <w:t>ve du paiement</w:t>
      </w:r>
      <w:r>
        <w:rPr>
          <w:rFonts w:cs="Arial"/>
          <w:lang w:val="fr-FR"/>
        </w:rPr>
        <w:t xml:space="preserve"> des per </w:t>
      </w:r>
      <w:proofErr w:type="spellStart"/>
      <w:r>
        <w:rPr>
          <w:rFonts w:cs="Arial"/>
          <w:lang w:val="fr-FR"/>
        </w:rPr>
        <w:t>diem</w:t>
      </w:r>
      <w:r w:rsidR="00E1326A">
        <w:rPr>
          <w:rFonts w:cs="Arial"/>
          <w:lang w:val="fr-FR"/>
        </w:rPr>
        <w:t>s</w:t>
      </w:r>
      <w:proofErr w:type="spellEnd"/>
      <w:r>
        <w:rPr>
          <w:rFonts w:cs="Arial"/>
          <w:lang w:val="fr-FR"/>
        </w:rPr>
        <w:t xml:space="preserve"> et règlement utilisé par l’organisation en matière de déplacement;</w:t>
      </w:r>
    </w:p>
    <w:p w:rsidR="00E1326A" w:rsidRPr="008E5546" w:rsidRDefault="00E1326A" w:rsidP="005F7BE0">
      <w:pPr>
        <w:pStyle w:val="ListParagraph"/>
        <w:numPr>
          <w:ilvl w:val="1"/>
          <w:numId w:val="5"/>
        </w:numPr>
        <w:spacing w:after="0" w:line="240" w:lineRule="auto"/>
        <w:ind w:left="1843" w:hanging="425"/>
        <w:jc w:val="both"/>
        <w:rPr>
          <w:rFonts w:cs="Arial"/>
          <w:lang w:val="fr-FR"/>
        </w:rPr>
      </w:pPr>
      <w:r>
        <w:rPr>
          <w:rFonts w:cs="Arial"/>
          <w:lang w:val="fr-FR"/>
        </w:rPr>
        <w:t>Preuve du paiement ;</w:t>
      </w:r>
    </w:p>
    <w:p w:rsidR="00FF1ED9" w:rsidRPr="008E5546" w:rsidRDefault="00FF1ED9" w:rsidP="005F7BE0">
      <w:pPr>
        <w:pStyle w:val="ListParagraph"/>
        <w:numPr>
          <w:ilvl w:val="1"/>
          <w:numId w:val="5"/>
        </w:numPr>
        <w:spacing w:after="0" w:line="240" w:lineRule="auto"/>
        <w:ind w:left="1843" w:hanging="425"/>
        <w:jc w:val="both"/>
        <w:rPr>
          <w:rFonts w:cs="Arial"/>
          <w:lang w:val="fr-FR"/>
        </w:rPr>
      </w:pPr>
      <w:r w:rsidRPr="008E5546">
        <w:rPr>
          <w:rFonts w:cs="Arial"/>
          <w:lang w:val="fr-FR"/>
        </w:rPr>
        <w:t xml:space="preserve">Dans tous les cas, il sera nécessaire de pouvoir </w:t>
      </w:r>
      <w:r>
        <w:rPr>
          <w:rFonts w:cs="Arial"/>
          <w:lang w:val="fr-FR"/>
        </w:rPr>
        <w:t>fournir des pièces justificatives de voyage et leurs motifs.</w:t>
      </w:r>
    </w:p>
    <w:p w:rsidR="00FF1ED9" w:rsidRPr="008E5546" w:rsidRDefault="00FF1ED9" w:rsidP="00FF1ED9">
      <w:pPr>
        <w:spacing w:after="0" w:line="240" w:lineRule="auto"/>
        <w:ind w:left="1276" w:hanging="425"/>
        <w:jc w:val="both"/>
        <w:rPr>
          <w:rFonts w:cs="Arial"/>
          <w:lang w:val="fr-FR"/>
        </w:rPr>
      </w:pPr>
    </w:p>
    <w:p w:rsidR="00FF1ED9" w:rsidRPr="00D865CA" w:rsidRDefault="00FF1ED9" w:rsidP="005F7BE0">
      <w:pPr>
        <w:pStyle w:val="ListParagraph"/>
        <w:numPr>
          <w:ilvl w:val="0"/>
          <w:numId w:val="5"/>
        </w:numPr>
        <w:spacing w:after="0" w:line="240" w:lineRule="auto"/>
        <w:ind w:left="1276" w:hanging="425"/>
        <w:jc w:val="both"/>
        <w:rPr>
          <w:rFonts w:cs="Arial"/>
          <w:b/>
          <w:lang w:val="fr-FR"/>
        </w:rPr>
      </w:pPr>
      <w:r>
        <w:rPr>
          <w:rFonts w:cs="Arial"/>
          <w:b/>
          <w:lang w:val="fr-FR"/>
        </w:rPr>
        <w:t>Déplacements</w:t>
      </w:r>
      <w:r w:rsidRPr="00D865CA">
        <w:rPr>
          <w:rFonts w:cs="Arial"/>
          <w:b/>
          <w:lang w:val="fr-FR"/>
        </w:rPr>
        <w:t xml:space="preserve"> – </w:t>
      </w:r>
      <w:r>
        <w:rPr>
          <w:rFonts w:cs="Arial"/>
          <w:b/>
          <w:lang w:val="fr-FR"/>
        </w:rPr>
        <w:t xml:space="preserve"> sous Intitulé du budget </w:t>
      </w:r>
      <w:r w:rsidRPr="00D865CA">
        <w:rPr>
          <w:rFonts w:cs="Arial"/>
          <w:b/>
          <w:lang w:val="fr-FR"/>
        </w:rPr>
        <w:t>“</w:t>
      </w:r>
      <w:r>
        <w:rPr>
          <w:rFonts w:cs="Arial"/>
          <w:b/>
          <w:lang w:val="fr-FR"/>
        </w:rPr>
        <w:t>Voyages</w:t>
      </w:r>
      <w:r w:rsidR="00E1326A">
        <w:rPr>
          <w:rFonts w:cs="Arial"/>
          <w:b/>
          <w:lang w:val="fr-FR"/>
        </w:rPr>
        <w:t>/déplacements</w:t>
      </w:r>
      <w:r w:rsidRPr="00D865CA">
        <w:rPr>
          <w:rFonts w:cs="Arial"/>
          <w:b/>
          <w:lang w:val="fr-FR"/>
        </w:rPr>
        <w:t>”</w:t>
      </w:r>
    </w:p>
    <w:p w:rsidR="00FF1ED9" w:rsidRPr="00E554C9" w:rsidRDefault="00FF1ED9" w:rsidP="005F7BE0">
      <w:pPr>
        <w:pStyle w:val="ListParagraph"/>
        <w:numPr>
          <w:ilvl w:val="1"/>
          <w:numId w:val="5"/>
        </w:numPr>
        <w:spacing w:after="0" w:line="240" w:lineRule="auto"/>
        <w:ind w:left="1843" w:hanging="425"/>
        <w:jc w:val="both"/>
        <w:rPr>
          <w:rFonts w:cs="Arial"/>
          <w:lang w:val="fr-FR"/>
        </w:rPr>
      </w:pPr>
      <w:r w:rsidRPr="00E554C9">
        <w:rPr>
          <w:rFonts w:cs="Arial"/>
          <w:lang w:val="fr-FR"/>
        </w:rPr>
        <w:t>Facture ou e-ticket établissant clairement le prix du voyage</w:t>
      </w:r>
      <w:r>
        <w:rPr>
          <w:rFonts w:cs="Arial"/>
          <w:lang w:val="fr-FR"/>
        </w:rPr>
        <w:t>;</w:t>
      </w:r>
    </w:p>
    <w:p w:rsidR="00FF1ED9" w:rsidRDefault="00FF1ED9" w:rsidP="005F7BE0">
      <w:pPr>
        <w:pStyle w:val="ListParagraph"/>
        <w:numPr>
          <w:ilvl w:val="1"/>
          <w:numId w:val="5"/>
        </w:numPr>
        <w:spacing w:after="0" w:line="240" w:lineRule="auto"/>
        <w:ind w:left="1843" w:hanging="425"/>
        <w:jc w:val="both"/>
        <w:rPr>
          <w:rFonts w:cs="Arial"/>
          <w:lang w:val="fr-FR"/>
        </w:rPr>
      </w:pPr>
      <w:r>
        <w:rPr>
          <w:rFonts w:cs="Arial"/>
          <w:lang w:val="fr-FR"/>
        </w:rPr>
        <w:t>Carte</w:t>
      </w:r>
      <w:r w:rsidR="00E1326A">
        <w:rPr>
          <w:rFonts w:cs="Arial"/>
          <w:lang w:val="fr-FR"/>
        </w:rPr>
        <w:t>s d’embarquement</w:t>
      </w:r>
      <w:r>
        <w:rPr>
          <w:rFonts w:cs="Arial"/>
          <w:lang w:val="fr-FR"/>
        </w:rPr>
        <w:t>;</w:t>
      </w:r>
    </w:p>
    <w:p w:rsidR="00E1326A" w:rsidRPr="00D865CA" w:rsidRDefault="00E1326A" w:rsidP="005F7BE0">
      <w:pPr>
        <w:pStyle w:val="ListParagraph"/>
        <w:numPr>
          <w:ilvl w:val="1"/>
          <w:numId w:val="5"/>
        </w:numPr>
        <w:spacing w:after="0" w:line="240" w:lineRule="auto"/>
        <w:ind w:left="1843" w:hanging="425"/>
        <w:jc w:val="both"/>
        <w:rPr>
          <w:rFonts w:cs="Arial"/>
          <w:lang w:val="fr-FR"/>
        </w:rPr>
      </w:pPr>
      <w:r>
        <w:rPr>
          <w:rFonts w:cs="Arial"/>
          <w:lang w:val="fr-FR"/>
        </w:rPr>
        <w:t>Preuve du paiement;</w:t>
      </w:r>
    </w:p>
    <w:p w:rsidR="00FF1ED9" w:rsidRPr="00863A6A" w:rsidRDefault="00FF1ED9" w:rsidP="005F7BE0">
      <w:pPr>
        <w:pStyle w:val="ListParagraph"/>
        <w:numPr>
          <w:ilvl w:val="1"/>
          <w:numId w:val="5"/>
        </w:numPr>
        <w:spacing w:after="0" w:line="240" w:lineRule="auto"/>
        <w:ind w:left="1843" w:hanging="425"/>
        <w:jc w:val="both"/>
        <w:rPr>
          <w:rFonts w:cs="Arial"/>
          <w:lang w:val="fr-FR"/>
        </w:rPr>
      </w:pPr>
      <w:r w:rsidRPr="00863A6A">
        <w:rPr>
          <w:rFonts w:cs="Arial"/>
          <w:lang w:val="fr-FR"/>
        </w:rPr>
        <w:t xml:space="preserve">Motifs et preuve de </w:t>
      </w:r>
      <w:r w:rsidR="00746BBB">
        <w:rPr>
          <w:rFonts w:cs="Arial"/>
          <w:lang w:val="fr-FR"/>
        </w:rPr>
        <w:t xml:space="preserve">l’objet du déplacement, tels que rapport de mission, </w:t>
      </w:r>
      <w:r w:rsidRPr="00863A6A">
        <w:rPr>
          <w:rFonts w:cs="Arial"/>
          <w:lang w:val="fr-FR"/>
        </w:rPr>
        <w:t xml:space="preserve">invitation personnelle, agenda de l’évènement, présentation, intervention, </w:t>
      </w:r>
      <w:r w:rsidR="00E1326A">
        <w:rPr>
          <w:rFonts w:cs="Arial"/>
          <w:lang w:val="fr-FR"/>
        </w:rPr>
        <w:t>etc.</w:t>
      </w:r>
      <w:r w:rsidRPr="00863A6A">
        <w:rPr>
          <w:rFonts w:cs="Arial"/>
          <w:lang w:val="fr-FR"/>
        </w:rPr>
        <w:t>;</w:t>
      </w:r>
    </w:p>
    <w:p w:rsidR="00FF1ED9" w:rsidRDefault="00FF1ED9" w:rsidP="005F7BE0">
      <w:pPr>
        <w:pStyle w:val="ListParagraph"/>
        <w:numPr>
          <w:ilvl w:val="1"/>
          <w:numId w:val="5"/>
        </w:numPr>
        <w:spacing w:line="240" w:lineRule="auto"/>
        <w:ind w:left="1843" w:hanging="425"/>
        <w:jc w:val="both"/>
        <w:rPr>
          <w:rFonts w:cs="Arial"/>
          <w:lang w:val="fr-FR"/>
        </w:rPr>
      </w:pPr>
      <w:r w:rsidRPr="00E554C9">
        <w:rPr>
          <w:rFonts w:cs="Arial"/>
          <w:lang w:val="fr-FR"/>
        </w:rPr>
        <w:t>Preuve de séjour sur place – facture d’hôtel, liste de réser</w:t>
      </w:r>
      <w:r>
        <w:rPr>
          <w:rFonts w:cs="Arial"/>
          <w:lang w:val="fr-FR"/>
        </w:rPr>
        <w:t>vations, liste de participants signée par chaque participant</w:t>
      </w:r>
      <w:r w:rsidRPr="00E554C9">
        <w:rPr>
          <w:rFonts w:cs="Arial"/>
          <w:lang w:val="fr-FR"/>
        </w:rPr>
        <w:t>.</w:t>
      </w:r>
    </w:p>
    <w:p w:rsidR="00FF1ED9" w:rsidRPr="00BE6A9F" w:rsidRDefault="00FF1ED9" w:rsidP="005F7BE0">
      <w:pPr>
        <w:pStyle w:val="ListParagraph"/>
        <w:numPr>
          <w:ilvl w:val="1"/>
          <w:numId w:val="5"/>
        </w:numPr>
        <w:ind w:left="1843" w:hanging="425"/>
        <w:jc w:val="both"/>
        <w:rPr>
          <w:rFonts w:cs="Arial"/>
          <w:lang w:val="fr-FR"/>
        </w:rPr>
      </w:pPr>
      <w:r w:rsidRPr="00BE6A9F">
        <w:rPr>
          <w:rFonts w:cs="Arial"/>
          <w:lang w:val="fr-FR"/>
        </w:rPr>
        <w:t>Coûts d’utilisation du</w:t>
      </w:r>
      <w:r>
        <w:rPr>
          <w:rFonts w:cs="Arial"/>
          <w:lang w:val="fr-FR"/>
        </w:rPr>
        <w:t>/des</w:t>
      </w:r>
      <w:r w:rsidRPr="00BE6A9F">
        <w:rPr>
          <w:rFonts w:cs="Arial"/>
          <w:lang w:val="fr-FR"/>
        </w:rPr>
        <w:t xml:space="preserve"> véhicule</w:t>
      </w:r>
      <w:r>
        <w:rPr>
          <w:rFonts w:cs="Arial"/>
          <w:lang w:val="fr-FR"/>
        </w:rPr>
        <w:t>(s)</w:t>
      </w:r>
      <w:r w:rsidRPr="00BE6A9F">
        <w:rPr>
          <w:rFonts w:cs="Arial"/>
          <w:lang w:val="fr-FR"/>
        </w:rPr>
        <w:t xml:space="preserve"> personnel du/des bénéficiaires doivent être rapportés dans un journal de bord avec les détails des traje</w:t>
      </w:r>
      <w:r w:rsidR="00E1326A">
        <w:rPr>
          <w:rFonts w:cs="Arial"/>
          <w:lang w:val="fr-FR"/>
        </w:rPr>
        <w:t>ts et consommation de carburant</w:t>
      </w:r>
      <w:r w:rsidRPr="00BE6A9F">
        <w:rPr>
          <w:rFonts w:cs="Arial"/>
          <w:lang w:val="fr-FR"/>
        </w:rPr>
        <w:t xml:space="preserve"> et doivent être calculés en utilisant les taux nationaux/territoriaux publiés pour l’utilisation de véhicule (lorsque disponibles).</w:t>
      </w:r>
    </w:p>
    <w:p w:rsidR="00FF1ED9" w:rsidRPr="00D865CA" w:rsidRDefault="00FF1ED9" w:rsidP="00E1326A">
      <w:pPr>
        <w:pStyle w:val="ListParagraph"/>
        <w:numPr>
          <w:ilvl w:val="0"/>
          <w:numId w:val="5"/>
        </w:numPr>
        <w:spacing w:after="0" w:line="240" w:lineRule="auto"/>
        <w:ind w:left="1276" w:hanging="425"/>
        <w:jc w:val="both"/>
        <w:rPr>
          <w:rFonts w:cs="Arial"/>
          <w:b/>
          <w:lang w:val="fr-FR"/>
        </w:rPr>
      </w:pPr>
      <w:r>
        <w:rPr>
          <w:rFonts w:cs="Arial"/>
          <w:b/>
          <w:lang w:val="fr-FR"/>
        </w:rPr>
        <w:lastRenderedPageBreak/>
        <w:t>Achats</w:t>
      </w:r>
      <w:r w:rsidRPr="00D865CA">
        <w:rPr>
          <w:rFonts w:cs="Arial"/>
          <w:b/>
          <w:lang w:val="fr-FR"/>
        </w:rPr>
        <w:t xml:space="preserve"> –</w:t>
      </w:r>
      <w:r>
        <w:rPr>
          <w:rFonts w:cs="Arial"/>
          <w:b/>
          <w:lang w:val="fr-FR"/>
        </w:rPr>
        <w:t xml:space="preserve"> sous Intitulé </w:t>
      </w:r>
      <w:r w:rsidRPr="00D865CA">
        <w:rPr>
          <w:rFonts w:cs="Arial"/>
          <w:b/>
          <w:lang w:val="fr-FR"/>
        </w:rPr>
        <w:t>“</w:t>
      </w:r>
      <w:r w:rsidR="00E1326A" w:rsidRPr="00E1326A">
        <w:rPr>
          <w:rFonts w:cs="Arial"/>
          <w:b/>
          <w:lang w:val="fr-FR"/>
        </w:rPr>
        <w:t xml:space="preserve"> Équipement et fournitures pour le projet </w:t>
      </w:r>
      <w:r w:rsidRPr="00D865CA">
        <w:rPr>
          <w:rFonts w:cs="Arial"/>
          <w:b/>
          <w:lang w:val="fr-FR"/>
        </w:rPr>
        <w:t>”</w:t>
      </w:r>
    </w:p>
    <w:p w:rsidR="00FF1ED9" w:rsidRPr="00D865CA" w:rsidRDefault="00FF1ED9" w:rsidP="005F7BE0">
      <w:pPr>
        <w:pStyle w:val="ListParagraph"/>
        <w:numPr>
          <w:ilvl w:val="1"/>
          <w:numId w:val="5"/>
        </w:numPr>
        <w:spacing w:after="0" w:line="240" w:lineRule="auto"/>
        <w:ind w:left="1843" w:hanging="425"/>
        <w:jc w:val="both"/>
        <w:rPr>
          <w:rFonts w:cs="Arial"/>
          <w:lang w:val="fr-FR"/>
        </w:rPr>
      </w:pPr>
      <w:r>
        <w:rPr>
          <w:rFonts w:cs="Arial"/>
          <w:lang w:val="fr-FR"/>
        </w:rPr>
        <w:t>Factures;</w:t>
      </w:r>
    </w:p>
    <w:p w:rsidR="00FF1ED9" w:rsidRPr="008E5546" w:rsidRDefault="00FF1ED9" w:rsidP="005F7BE0">
      <w:pPr>
        <w:pStyle w:val="ListParagraph"/>
        <w:numPr>
          <w:ilvl w:val="1"/>
          <w:numId w:val="5"/>
        </w:numPr>
        <w:ind w:left="1843" w:hanging="425"/>
        <w:jc w:val="both"/>
        <w:rPr>
          <w:rFonts w:cs="Arial"/>
          <w:lang w:val="fr-FR"/>
        </w:rPr>
      </w:pPr>
      <w:r w:rsidRPr="008E5546">
        <w:rPr>
          <w:rFonts w:cs="Arial"/>
          <w:lang w:val="fr-FR"/>
        </w:rPr>
        <w:t xml:space="preserve">Preuve de paiement des factures telle que relevés bancaires, </w:t>
      </w:r>
      <w:r>
        <w:rPr>
          <w:rFonts w:cs="Arial"/>
          <w:lang w:val="fr-FR"/>
        </w:rPr>
        <w:t xml:space="preserve">notifications de débit, </w:t>
      </w:r>
      <w:r w:rsidR="00A4645F">
        <w:rPr>
          <w:rFonts w:cs="Arial"/>
          <w:lang w:val="fr-FR"/>
        </w:rPr>
        <w:t>éventuellement</w:t>
      </w:r>
      <w:r>
        <w:rPr>
          <w:rFonts w:cs="Arial"/>
          <w:lang w:val="fr-FR"/>
        </w:rPr>
        <w:t xml:space="preserve"> confirmation de la réception de paiement par </w:t>
      </w:r>
      <w:r w:rsidRPr="00863A6A">
        <w:rPr>
          <w:rFonts w:cs="Arial"/>
          <w:lang w:val="fr-FR"/>
        </w:rPr>
        <w:t>bénéficiaire.</w:t>
      </w:r>
      <w:r w:rsidRPr="008E5546">
        <w:rPr>
          <w:rFonts w:cs="Arial"/>
          <w:lang w:val="fr-FR"/>
        </w:rPr>
        <w:t xml:space="preserve"> </w:t>
      </w:r>
    </w:p>
    <w:p w:rsidR="00FF1ED9" w:rsidRPr="008B2DBD" w:rsidRDefault="00FF1ED9" w:rsidP="005F7BE0">
      <w:pPr>
        <w:pStyle w:val="ListParagraph"/>
        <w:numPr>
          <w:ilvl w:val="1"/>
          <w:numId w:val="5"/>
        </w:numPr>
        <w:spacing w:after="0" w:line="240" w:lineRule="auto"/>
        <w:ind w:left="1843" w:hanging="425"/>
        <w:jc w:val="both"/>
        <w:rPr>
          <w:rFonts w:cs="Arial"/>
          <w:lang w:val="fr-FR"/>
        </w:rPr>
      </w:pPr>
      <w:r w:rsidRPr="008B2DBD">
        <w:rPr>
          <w:rFonts w:cs="Arial"/>
          <w:lang w:val="fr-FR"/>
        </w:rPr>
        <w:t>Preuve de livraison</w:t>
      </w:r>
      <w:r w:rsidR="00A4645F">
        <w:rPr>
          <w:rFonts w:cs="Arial"/>
          <w:lang w:val="fr-FR"/>
        </w:rPr>
        <w:t>/réception</w:t>
      </w:r>
      <w:r w:rsidRPr="008B2DBD">
        <w:rPr>
          <w:rFonts w:cs="Arial"/>
          <w:lang w:val="fr-FR"/>
        </w:rPr>
        <w:t xml:space="preserve"> de biens telle que bons de livraison d</w:t>
      </w:r>
      <w:r w:rsidR="00E1326A">
        <w:rPr>
          <w:rFonts w:cs="Arial"/>
          <w:lang w:val="fr-FR"/>
        </w:rPr>
        <w:t>e la part du fournisseur</w:t>
      </w:r>
      <w:r>
        <w:rPr>
          <w:rFonts w:cs="Arial"/>
          <w:lang w:val="fr-FR"/>
        </w:rPr>
        <w:t>;</w:t>
      </w:r>
    </w:p>
    <w:p w:rsidR="00FF1ED9" w:rsidRPr="008B2DBD" w:rsidRDefault="00D20A2C" w:rsidP="005F7BE0">
      <w:pPr>
        <w:pStyle w:val="ListParagraph"/>
        <w:numPr>
          <w:ilvl w:val="1"/>
          <w:numId w:val="5"/>
        </w:numPr>
        <w:spacing w:after="0" w:line="240" w:lineRule="auto"/>
        <w:ind w:left="1843" w:hanging="425"/>
        <w:jc w:val="both"/>
        <w:rPr>
          <w:rFonts w:cs="Arial"/>
          <w:lang w:val="fr-FR"/>
        </w:rPr>
      </w:pPr>
      <w:r>
        <w:rPr>
          <w:rFonts w:cs="Arial"/>
          <w:lang w:val="fr-FR"/>
        </w:rPr>
        <w:t>Dans l’absence des bons de livraison photos du matériel, fournitures, équipement</w:t>
      </w:r>
      <w:r w:rsidR="00FF1ED9">
        <w:rPr>
          <w:rFonts w:cs="Arial"/>
          <w:lang w:val="fr-FR"/>
        </w:rPr>
        <w:t>.</w:t>
      </w:r>
    </w:p>
    <w:p w:rsidR="00FF1ED9" w:rsidRPr="008B2DBD" w:rsidRDefault="00FF1ED9" w:rsidP="00FF1ED9">
      <w:pPr>
        <w:pStyle w:val="ListParagraph"/>
        <w:spacing w:after="0" w:line="240" w:lineRule="auto"/>
        <w:ind w:left="1276" w:hanging="425"/>
        <w:jc w:val="both"/>
        <w:rPr>
          <w:rFonts w:cs="Arial"/>
          <w:lang w:val="fr-FR"/>
        </w:rPr>
      </w:pPr>
    </w:p>
    <w:p w:rsidR="00FF1ED9" w:rsidRDefault="00FF1ED9" w:rsidP="00FF1ED9">
      <w:pPr>
        <w:pStyle w:val="ListParagraph"/>
        <w:spacing w:after="0" w:line="240" w:lineRule="auto"/>
        <w:ind w:left="1843"/>
        <w:jc w:val="both"/>
        <w:rPr>
          <w:rFonts w:cs="Arial"/>
          <w:lang w:val="fr-FR"/>
        </w:rPr>
      </w:pPr>
    </w:p>
    <w:p w:rsidR="00FF1ED9" w:rsidRPr="00F16733" w:rsidRDefault="00FF1ED9" w:rsidP="005F7BE0">
      <w:pPr>
        <w:pStyle w:val="ListParagraph"/>
        <w:numPr>
          <w:ilvl w:val="0"/>
          <w:numId w:val="5"/>
        </w:numPr>
        <w:spacing w:after="0" w:line="240" w:lineRule="auto"/>
        <w:ind w:left="1276" w:hanging="425"/>
        <w:jc w:val="both"/>
        <w:rPr>
          <w:rFonts w:cs="Arial"/>
          <w:b/>
          <w:lang w:val="fr-FR"/>
        </w:rPr>
      </w:pPr>
      <w:r w:rsidRPr="00F16733">
        <w:rPr>
          <w:rFonts w:cs="Arial"/>
          <w:b/>
          <w:lang w:val="fr-FR"/>
        </w:rPr>
        <w:t>Marchés – sous Intitulé “Autres coûts et services“</w:t>
      </w:r>
    </w:p>
    <w:p w:rsidR="00FF1ED9" w:rsidRPr="0093303A" w:rsidRDefault="00FF1ED9" w:rsidP="005F7BE0">
      <w:pPr>
        <w:pStyle w:val="ListParagraph"/>
        <w:numPr>
          <w:ilvl w:val="1"/>
          <w:numId w:val="5"/>
        </w:numPr>
        <w:spacing w:after="0" w:line="240" w:lineRule="auto"/>
        <w:ind w:left="1843" w:hanging="425"/>
        <w:jc w:val="both"/>
        <w:rPr>
          <w:rFonts w:cs="Arial"/>
          <w:lang w:val="fr-FR"/>
        </w:rPr>
      </w:pPr>
      <w:r w:rsidRPr="0093303A">
        <w:rPr>
          <w:rFonts w:cs="Arial"/>
          <w:lang w:val="fr-FR"/>
        </w:rPr>
        <w:t xml:space="preserve">Preuve des procédures de marché telle que </w:t>
      </w:r>
      <w:r w:rsidR="00D20A2C">
        <w:rPr>
          <w:rFonts w:cs="Arial"/>
          <w:lang w:val="fr-FR"/>
        </w:rPr>
        <w:t xml:space="preserve">documents d’appel, </w:t>
      </w:r>
      <w:r w:rsidRPr="0093303A">
        <w:rPr>
          <w:rFonts w:cs="Arial"/>
          <w:lang w:val="fr-FR"/>
        </w:rPr>
        <w:t>demande d</w:t>
      </w:r>
      <w:r>
        <w:rPr>
          <w:rFonts w:cs="Arial"/>
          <w:lang w:val="fr-FR"/>
        </w:rPr>
        <w:t>e devis, offres reçues, évaluation des offres;</w:t>
      </w:r>
    </w:p>
    <w:p w:rsidR="00FF1ED9" w:rsidRPr="0093303A" w:rsidRDefault="00FF1ED9" w:rsidP="005F7BE0">
      <w:pPr>
        <w:pStyle w:val="ListParagraph"/>
        <w:numPr>
          <w:ilvl w:val="1"/>
          <w:numId w:val="5"/>
        </w:numPr>
        <w:spacing w:after="0" w:line="240" w:lineRule="auto"/>
        <w:ind w:left="1843" w:hanging="425"/>
        <w:jc w:val="both"/>
        <w:rPr>
          <w:rFonts w:cs="Arial"/>
          <w:lang w:val="fr-FR"/>
        </w:rPr>
      </w:pPr>
      <w:r w:rsidRPr="0093303A">
        <w:rPr>
          <w:rFonts w:cs="Arial"/>
          <w:lang w:val="fr-FR"/>
        </w:rPr>
        <w:t xml:space="preserve">Preuve d’engagement telle </w:t>
      </w:r>
      <w:r>
        <w:rPr>
          <w:rFonts w:cs="Arial"/>
          <w:lang w:val="fr-FR"/>
        </w:rPr>
        <w:t xml:space="preserve">que </w:t>
      </w:r>
      <w:r w:rsidRPr="0093303A">
        <w:rPr>
          <w:rFonts w:cs="Arial"/>
          <w:lang w:val="fr-FR"/>
        </w:rPr>
        <w:t>contrats et autre formulaire</w:t>
      </w:r>
      <w:r w:rsidR="00D20A2C">
        <w:rPr>
          <w:rFonts w:cs="Arial"/>
          <w:lang w:val="fr-FR"/>
        </w:rPr>
        <w:t>s</w:t>
      </w:r>
      <w:r>
        <w:rPr>
          <w:rFonts w:cs="Arial"/>
          <w:lang w:val="fr-FR"/>
        </w:rPr>
        <w:t>;</w:t>
      </w:r>
    </w:p>
    <w:p w:rsidR="00FF1ED9" w:rsidRPr="0093303A" w:rsidRDefault="00FF1ED9" w:rsidP="005F7BE0">
      <w:pPr>
        <w:pStyle w:val="ListParagraph"/>
        <w:numPr>
          <w:ilvl w:val="1"/>
          <w:numId w:val="5"/>
        </w:numPr>
        <w:spacing w:after="0" w:line="240" w:lineRule="auto"/>
        <w:ind w:left="1843" w:hanging="425"/>
        <w:jc w:val="both"/>
        <w:rPr>
          <w:rFonts w:cs="Arial"/>
          <w:lang w:val="fr-FR"/>
        </w:rPr>
      </w:pPr>
      <w:r w:rsidRPr="0093303A">
        <w:rPr>
          <w:rFonts w:cs="Arial"/>
          <w:lang w:val="fr-FR"/>
        </w:rPr>
        <w:t>Preuve de</w:t>
      </w:r>
      <w:r>
        <w:rPr>
          <w:rFonts w:cs="Arial"/>
          <w:lang w:val="fr-FR"/>
        </w:rPr>
        <w:t xml:space="preserve"> </w:t>
      </w:r>
      <w:r w:rsidRPr="0093303A">
        <w:rPr>
          <w:rFonts w:cs="Arial"/>
          <w:lang w:val="fr-FR"/>
        </w:rPr>
        <w:t>réception des biens telle que bons de livraison des fournisseurs</w:t>
      </w:r>
    </w:p>
    <w:p w:rsidR="00FF1ED9" w:rsidRPr="0093303A" w:rsidRDefault="00FF1ED9" w:rsidP="005F7BE0">
      <w:pPr>
        <w:pStyle w:val="ListParagraph"/>
        <w:numPr>
          <w:ilvl w:val="1"/>
          <w:numId w:val="5"/>
        </w:numPr>
        <w:spacing w:after="0" w:line="240" w:lineRule="auto"/>
        <w:ind w:left="1843" w:hanging="425"/>
        <w:jc w:val="both"/>
        <w:rPr>
          <w:rFonts w:cs="Arial"/>
          <w:lang w:val="fr-FR"/>
        </w:rPr>
      </w:pPr>
      <w:r w:rsidRPr="0093303A">
        <w:rPr>
          <w:rFonts w:cs="Arial"/>
          <w:lang w:val="fr-FR"/>
        </w:rPr>
        <w:t>Preuve de</w:t>
      </w:r>
      <w:r>
        <w:rPr>
          <w:rFonts w:cs="Arial"/>
          <w:lang w:val="fr-FR"/>
        </w:rPr>
        <w:t xml:space="preserve"> </w:t>
      </w:r>
      <w:r w:rsidRPr="0093303A">
        <w:rPr>
          <w:rFonts w:cs="Arial"/>
          <w:lang w:val="fr-FR"/>
        </w:rPr>
        <w:t>réalisation des travaux telle que certificat</w:t>
      </w:r>
      <w:r>
        <w:rPr>
          <w:rFonts w:cs="Arial"/>
          <w:lang w:val="fr-FR"/>
        </w:rPr>
        <w:t>s</w:t>
      </w:r>
      <w:r w:rsidRPr="0093303A">
        <w:rPr>
          <w:rFonts w:cs="Arial"/>
          <w:lang w:val="fr-FR"/>
        </w:rPr>
        <w:t xml:space="preserve"> de réception et d’acceptation; </w:t>
      </w:r>
    </w:p>
    <w:p w:rsidR="00FF1ED9" w:rsidRPr="0093303A" w:rsidRDefault="00FF1ED9" w:rsidP="005F7BE0">
      <w:pPr>
        <w:pStyle w:val="ListParagraph"/>
        <w:numPr>
          <w:ilvl w:val="1"/>
          <w:numId w:val="5"/>
        </w:numPr>
        <w:spacing w:after="0" w:line="240" w:lineRule="auto"/>
        <w:ind w:left="1843" w:hanging="425"/>
        <w:jc w:val="both"/>
        <w:rPr>
          <w:rFonts w:cs="Arial"/>
          <w:lang w:val="fr-FR"/>
        </w:rPr>
      </w:pPr>
      <w:r w:rsidRPr="0093303A">
        <w:rPr>
          <w:rFonts w:cs="Arial"/>
          <w:lang w:val="fr-FR"/>
        </w:rPr>
        <w:t>Preuve d’ac</w:t>
      </w:r>
      <w:r w:rsidR="00D20A2C">
        <w:rPr>
          <w:rFonts w:cs="Arial"/>
          <w:lang w:val="fr-FR"/>
        </w:rPr>
        <w:t>hat telle que factures et reçus</w:t>
      </w:r>
      <w:r w:rsidRPr="0093303A">
        <w:rPr>
          <w:rFonts w:cs="Arial"/>
          <w:lang w:val="fr-FR"/>
        </w:rPr>
        <w:t xml:space="preserve">; </w:t>
      </w:r>
    </w:p>
    <w:p w:rsidR="00FF1ED9" w:rsidRPr="00863A6A" w:rsidRDefault="00FF1ED9" w:rsidP="005F7BE0">
      <w:pPr>
        <w:pStyle w:val="ListParagraph"/>
        <w:numPr>
          <w:ilvl w:val="1"/>
          <w:numId w:val="5"/>
        </w:numPr>
        <w:spacing w:after="0" w:line="240" w:lineRule="auto"/>
        <w:ind w:left="1843" w:hanging="425"/>
        <w:jc w:val="both"/>
        <w:rPr>
          <w:rFonts w:cs="Arial"/>
          <w:lang w:val="fr-FR"/>
        </w:rPr>
      </w:pPr>
      <w:r w:rsidRPr="00863A6A">
        <w:rPr>
          <w:rFonts w:cs="Arial"/>
          <w:lang w:val="fr-FR"/>
        </w:rPr>
        <w:t xml:space="preserve">Preuve de paiement telle que relevés </w:t>
      </w:r>
      <w:r>
        <w:rPr>
          <w:rFonts w:cs="Arial"/>
          <w:lang w:val="fr-FR"/>
        </w:rPr>
        <w:t>bancaires</w:t>
      </w:r>
      <w:r w:rsidRPr="00863A6A">
        <w:rPr>
          <w:rFonts w:cs="Arial"/>
          <w:lang w:val="fr-FR"/>
        </w:rPr>
        <w:t xml:space="preserve">, notifications de débits, </w:t>
      </w:r>
      <w:r w:rsidR="00D20A2C">
        <w:rPr>
          <w:rFonts w:cs="Arial"/>
          <w:lang w:val="fr-FR"/>
        </w:rPr>
        <w:t xml:space="preserve">éventuellement </w:t>
      </w:r>
      <w:r w:rsidRPr="00863A6A">
        <w:rPr>
          <w:rFonts w:cs="Arial"/>
          <w:lang w:val="fr-FR"/>
        </w:rPr>
        <w:t>confirmation de la réception de paiement par le bénéficia</w:t>
      </w:r>
      <w:r>
        <w:rPr>
          <w:rFonts w:cs="Arial"/>
          <w:lang w:val="fr-FR"/>
        </w:rPr>
        <w:t>i</w:t>
      </w:r>
      <w:r w:rsidRPr="00863A6A">
        <w:rPr>
          <w:rFonts w:cs="Arial"/>
          <w:lang w:val="fr-FR"/>
        </w:rPr>
        <w:t xml:space="preserve">re. </w:t>
      </w:r>
    </w:p>
    <w:p w:rsidR="00FF1ED9" w:rsidRPr="00863A6A" w:rsidRDefault="00FF1ED9" w:rsidP="005F7BE0">
      <w:pPr>
        <w:pStyle w:val="ListParagraph"/>
        <w:numPr>
          <w:ilvl w:val="1"/>
          <w:numId w:val="5"/>
        </w:numPr>
        <w:spacing w:after="0" w:line="240" w:lineRule="auto"/>
        <w:ind w:left="1843" w:hanging="425"/>
        <w:jc w:val="both"/>
        <w:rPr>
          <w:rFonts w:cs="Arial"/>
          <w:lang w:val="fr-FR"/>
        </w:rPr>
      </w:pPr>
      <w:r w:rsidRPr="00863A6A">
        <w:rPr>
          <w:rFonts w:cs="Arial"/>
          <w:lang w:val="fr-FR"/>
        </w:rPr>
        <w:t>Preuve du travail réalisé telle que rapports, études</w:t>
      </w:r>
      <w:r w:rsidR="00180C21">
        <w:rPr>
          <w:rFonts w:cs="Arial"/>
          <w:lang w:val="fr-FR"/>
        </w:rPr>
        <w:t>, brochures, publications, maquettes</w:t>
      </w:r>
      <w:r w:rsidRPr="00863A6A">
        <w:rPr>
          <w:rFonts w:cs="Arial"/>
          <w:lang w:val="fr-FR"/>
        </w:rPr>
        <w:t xml:space="preserve"> et autres livrables validés.</w:t>
      </w:r>
    </w:p>
    <w:p w:rsidR="00FF1ED9" w:rsidRDefault="00FF1ED9" w:rsidP="00FF1ED9">
      <w:pPr>
        <w:pStyle w:val="ListParagraph"/>
        <w:spacing w:after="0" w:line="240" w:lineRule="auto"/>
        <w:ind w:left="1276" w:hanging="425"/>
        <w:jc w:val="both"/>
        <w:rPr>
          <w:rFonts w:cs="Arial"/>
          <w:lang w:val="fr-FR"/>
        </w:rPr>
      </w:pPr>
    </w:p>
    <w:p w:rsidR="00FF1ED9" w:rsidRPr="0093303A" w:rsidRDefault="00FF1ED9" w:rsidP="00FF1ED9">
      <w:pPr>
        <w:pStyle w:val="ListParagraph"/>
        <w:spacing w:after="0" w:line="240" w:lineRule="auto"/>
        <w:ind w:left="1276" w:hanging="425"/>
        <w:jc w:val="both"/>
        <w:rPr>
          <w:rFonts w:cs="Arial"/>
          <w:lang w:val="fr-FR"/>
        </w:rPr>
      </w:pPr>
    </w:p>
    <w:p w:rsidR="00FF1ED9" w:rsidRPr="002F64AF" w:rsidRDefault="00FF1ED9" w:rsidP="005F7BE0">
      <w:pPr>
        <w:pStyle w:val="ListParagraph"/>
        <w:numPr>
          <w:ilvl w:val="0"/>
          <w:numId w:val="5"/>
        </w:numPr>
        <w:spacing w:after="0" w:line="240" w:lineRule="auto"/>
        <w:ind w:left="1276" w:hanging="425"/>
        <w:jc w:val="both"/>
        <w:rPr>
          <w:rFonts w:cs="Arial"/>
          <w:b/>
          <w:lang w:val="fr-FR"/>
        </w:rPr>
      </w:pPr>
      <w:r w:rsidRPr="002F64AF">
        <w:rPr>
          <w:rFonts w:cs="Arial"/>
          <w:b/>
          <w:lang w:val="fr-FR"/>
        </w:rPr>
        <w:t>Réunions, ateliers, séminaires et autres évènements du projet.</w:t>
      </w:r>
    </w:p>
    <w:p w:rsidR="00FF1ED9" w:rsidRPr="00D865CA" w:rsidRDefault="00FF1ED9" w:rsidP="005F7BE0">
      <w:pPr>
        <w:pStyle w:val="ListParagraph"/>
        <w:numPr>
          <w:ilvl w:val="1"/>
          <w:numId w:val="5"/>
        </w:numPr>
        <w:spacing w:after="0" w:line="240" w:lineRule="auto"/>
        <w:ind w:left="1843" w:hanging="425"/>
        <w:jc w:val="both"/>
        <w:rPr>
          <w:rFonts w:cs="Arial"/>
          <w:lang w:val="fr-FR"/>
        </w:rPr>
      </w:pPr>
      <w:r w:rsidRPr="00D865CA">
        <w:rPr>
          <w:rFonts w:cs="Arial"/>
          <w:lang w:val="fr-FR"/>
        </w:rPr>
        <w:t>Agenda.</w:t>
      </w:r>
    </w:p>
    <w:p w:rsidR="00FF1ED9" w:rsidRPr="00D865CA" w:rsidRDefault="00FF1ED9" w:rsidP="005F7BE0">
      <w:pPr>
        <w:pStyle w:val="ListParagraph"/>
        <w:numPr>
          <w:ilvl w:val="1"/>
          <w:numId w:val="5"/>
        </w:numPr>
        <w:spacing w:after="0" w:line="240" w:lineRule="auto"/>
        <w:ind w:left="1843" w:hanging="425"/>
        <w:jc w:val="both"/>
        <w:rPr>
          <w:rFonts w:cs="Arial"/>
          <w:lang w:val="fr-FR"/>
        </w:rPr>
      </w:pPr>
      <w:r w:rsidRPr="00D865CA">
        <w:rPr>
          <w:rFonts w:cs="Arial"/>
          <w:lang w:val="fr-FR"/>
        </w:rPr>
        <w:t>Minutes.</w:t>
      </w:r>
    </w:p>
    <w:p w:rsidR="00FF1ED9" w:rsidRPr="00D865CA" w:rsidRDefault="00FF1ED9" w:rsidP="005F7BE0">
      <w:pPr>
        <w:pStyle w:val="ListParagraph"/>
        <w:numPr>
          <w:ilvl w:val="1"/>
          <w:numId w:val="5"/>
        </w:numPr>
        <w:spacing w:after="0" w:line="240" w:lineRule="auto"/>
        <w:ind w:left="1843" w:hanging="425"/>
        <w:jc w:val="both"/>
        <w:rPr>
          <w:rFonts w:cs="Arial"/>
          <w:lang w:val="fr-FR"/>
        </w:rPr>
      </w:pPr>
      <w:r w:rsidRPr="00D070CA">
        <w:rPr>
          <w:rFonts w:cs="Arial"/>
          <w:lang w:val="fr-FR"/>
        </w:rPr>
        <w:t xml:space="preserve">Liste </w:t>
      </w:r>
      <w:proofErr w:type="gramStart"/>
      <w:r w:rsidRPr="00D070CA">
        <w:rPr>
          <w:rFonts w:cs="Arial"/>
          <w:lang w:val="fr-FR"/>
        </w:rPr>
        <w:t>des</w:t>
      </w:r>
      <w:r>
        <w:rPr>
          <w:rFonts w:cs="Arial"/>
          <w:b/>
          <w:lang w:val="fr-FR"/>
        </w:rPr>
        <w:t xml:space="preserve"> </w:t>
      </w:r>
      <w:r w:rsidRPr="00D865CA">
        <w:rPr>
          <w:rFonts w:cs="Arial"/>
          <w:lang w:val="fr-FR"/>
        </w:rPr>
        <w:t>participants</w:t>
      </w:r>
      <w:r>
        <w:rPr>
          <w:rFonts w:cs="Arial"/>
          <w:lang w:val="fr-FR"/>
        </w:rPr>
        <w:t xml:space="preserve"> </w:t>
      </w:r>
      <w:r w:rsidRPr="00FE7490">
        <w:rPr>
          <w:rFonts w:cs="Arial"/>
          <w:b/>
          <w:u w:val="single"/>
          <w:lang w:val="fr-FR"/>
        </w:rPr>
        <w:t>signée</w:t>
      </w:r>
      <w:proofErr w:type="gramEnd"/>
      <w:r>
        <w:rPr>
          <w:rFonts w:cs="Arial"/>
          <w:lang w:val="fr-FR"/>
        </w:rPr>
        <w:t xml:space="preserve"> par chaque participant</w:t>
      </w:r>
      <w:r w:rsidRPr="00D865CA">
        <w:rPr>
          <w:rFonts w:cs="Arial"/>
          <w:lang w:val="fr-FR"/>
        </w:rPr>
        <w:t>.</w:t>
      </w:r>
    </w:p>
    <w:p w:rsidR="00FF1ED9" w:rsidRPr="00D865CA" w:rsidRDefault="00FF1ED9" w:rsidP="005F7BE0">
      <w:pPr>
        <w:pStyle w:val="ListParagraph"/>
        <w:numPr>
          <w:ilvl w:val="1"/>
          <w:numId w:val="5"/>
        </w:numPr>
        <w:spacing w:after="0" w:line="240" w:lineRule="auto"/>
        <w:ind w:left="1843" w:hanging="425"/>
        <w:jc w:val="both"/>
        <w:rPr>
          <w:rFonts w:cs="Arial"/>
          <w:lang w:val="fr-FR"/>
        </w:rPr>
      </w:pPr>
      <w:r w:rsidRPr="00D865CA">
        <w:rPr>
          <w:rFonts w:cs="Arial"/>
          <w:lang w:val="fr-FR"/>
        </w:rPr>
        <w:t>Pr</w:t>
      </w:r>
      <w:r>
        <w:rPr>
          <w:rFonts w:cs="Arial"/>
          <w:lang w:val="fr-FR"/>
        </w:rPr>
        <w:t xml:space="preserve">euve de séjour – facture d’hôtel, liste de réservation, </w:t>
      </w:r>
      <w:r w:rsidRPr="00D865CA">
        <w:rPr>
          <w:rFonts w:cs="Arial"/>
          <w:lang w:val="fr-FR"/>
        </w:rPr>
        <w:t>list</w:t>
      </w:r>
      <w:r>
        <w:rPr>
          <w:rFonts w:cs="Arial"/>
          <w:lang w:val="fr-FR"/>
        </w:rPr>
        <w:t>e de participation signée</w:t>
      </w:r>
      <w:r w:rsidRPr="00D865CA">
        <w:rPr>
          <w:rFonts w:cs="Arial"/>
          <w:lang w:val="fr-FR"/>
        </w:rPr>
        <w:t>.</w:t>
      </w:r>
    </w:p>
    <w:p w:rsidR="00FF1ED9" w:rsidRPr="00935C92" w:rsidRDefault="00FF1ED9" w:rsidP="005F7BE0">
      <w:pPr>
        <w:pStyle w:val="ListParagraph"/>
        <w:numPr>
          <w:ilvl w:val="1"/>
          <w:numId w:val="5"/>
        </w:numPr>
        <w:spacing w:after="0" w:line="240" w:lineRule="auto"/>
        <w:ind w:left="1843" w:hanging="425"/>
        <w:jc w:val="both"/>
        <w:rPr>
          <w:rFonts w:cs="Arial"/>
          <w:lang w:val="fr-FR"/>
        </w:rPr>
      </w:pPr>
      <w:r w:rsidRPr="00935C92">
        <w:rPr>
          <w:rFonts w:cs="Arial"/>
          <w:lang w:val="fr-FR"/>
        </w:rPr>
        <w:t xml:space="preserve">Factures des prestataires de services pour location de </w:t>
      </w:r>
      <w:r>
        <w:rPr>
          <w:rFonts w:cs="Arial"/>
          <w:lang w:val="fr-FR"/>
        </w:rPr>
        <w:t>sall</w:t>
      </w:r>
      <w:r w:rsidR="00E60B3D">
        <w:rPr>
          <w:rFonts w:cs="Arial"/>
          <w:lang w:val="fr-FR"/>
        </w:rPr>
        <w:t>e, réception et frais de bouche et preuves du paiement.</w:t>
      </w:r>
    </w:p>
    <w:p w:rsidR="00FF1ED9" w:rsidRPr="00746BBB" w:rsidRDefault="00FF1ED9" w:rsidP="00FF1ED9">
      <w:pPr>
        <w:spacing w:after="0" w:line="240" w:lineRule="auto"/>
        <w:jc w:val="both"/>
        <w:rPr>
          <w:rFonts w:eastAsia="Calibri" w:cs="Arial"/>
          <w:b/>
          <w:color w:val="000000"/>
          <w:szCs w:val="20"/>
          <w:lang w:val="fr-FR"/>
        </w:rPr>
      </w:pPr>
    </w:p>
    <w:p w:rsidR="00E60B3D" w:rsidRPr="00746BBB" w:rsidRDefault="00E60B3D" w:rsidP="00FF1ED9">
      <w:pPr>
        <w:spacing w:after="0" w:line="240" w:lineRule="auto"/>
        <w:jc w:val="both"/>
        <w:rPr>
          <w:rFonts w:eastAsia="Calibri" w:cs="Arial"/>
          <w:b/>
          <w:color w:val="000000"/>
          <w:szCs w:val="20"/>
          <w:lang w:val="fr-FR"/>
        </w:rPr>
      </w:pPr>
    </w:p>
    <w:p w:rsidR="00180C21" w:rsidRPr="00746BBB" w:rsidRDefault="00180C21" w:rsidP="00180C21">
      <w:pPr>
        <w:spacing w:after="0" w:line="240" w:lineRule="auto"/>
        <w:ind w:left="567"/>
        <w:jc w:val="both"/>
        <w:rPr>
          <w:rFonts w:cs="Arial"/>
          <w:b/>
          <w:i/>
          <w:lang w:val="fr-FR"/>
        </w:rPr>
      </w:pPr>
      <w:r w:rsidRPr="00746BBB">
        <w:rPr>
          <w:rFonts w:cs="Arial"/>
          <w:b/>
          <w:i/>
          <w:lang w:val="fr-FR"/>
        </w:rPr>
        <w:t>Téléchargement des pièces justificatives</w:t>
      </w:r>
    </w:p>
    <w:p w:rsidR="00180C21" w:rsidRPr="00746BBB" w:rsidRDefault="00180C21" w:rsidP="00FF1ED9">
      <w:pPr>
        <w:spacing w:after="0" w:line="240" w:lineRule="auto"/>
        <w:jc w:val="both"/>
        <w:rPr>
          <w:rFonts w:eastAsia="Calibri" w:cs="Arial"/>
          <w:b/>
          <w:color w:val="000000"/>
          <w:szCs w:val="20"/>
          <w:lang w:val="fr-FR"/>
        </w:rPr>
      </w:pPr>
    </w:p>
    <w:p w:rsidR="00180C21" w:rsidRDefault="00180C21" w:rsidP="00FF1ED9">
      <w:pPr>
        <w:spacing w:after="0" w:line="240" w:lineRule="auto"/>
        <w:jc w:val="both"/>
        <w:rPr>
          <w:rFonts w:eastAsia="Calibri" w:cs="Arial"/>
          <w:color w:val="000000"/>
          <w:szCs w:val="20"/>
          <w:lang w:val="fr-FR"/>
        </w:rPr>
      </w:pPr>
      <w:r w:rsidRPr="00746BBB">
        <w:rPr>
          <w:rFonts w:eastAsia="Calibri" w:cs="Arial"/>
          <w:b/>
          <w:color w:val="000000"/>
          <w:szCs w:val="20"/>
          <w:lang w:val="fr-FR"/>
        </w:rPr>
        <w:t>Les pièces justificatives sont à t</w:t>
      </w:r>
      <w:r>
        <w:rPr>
          <w:rFonts w:eastAsia="Calibri" w:cs="Arial"/>
          <w:color w:val="000000"/>
          <w:szCs w:val="20"/>
          <w:lang w:val="fr-FR"/>
        </w:rPr>
        <w:t xml:space="preserve">élécharger sur le Portail BEST RUP </w:t>
      </w:r>
      <w:r w:rsidR="00746BBB">
        <w:rPr>
          <w:rFonts w:eastAsia="Calibri" w:cs="Arial"/>
          <w:color w:val="000000"/>
          <w:szCs w:val="20"/>
          <w:lang w:val="fr-FR"/>
        </w:rPr>
        <w:t>dans le dossier du projet :</w:t>
      </w:r>
    </w:p>
    <w:p w:rsidR="00746BBB" w:rsidRDefault="00746BBB" w:rsidP="00746BBB">
      <w:pPr>
        <w:pStyle w:val="ListParagraph"/>
        <w:numPr>
          <w:ilvl w:val="0"/>
          <w:numId w:val="6"/>
        </w:numPr>
        <w:spacing w:after="0" w:line="240" w:lineRule="auto"/>
        <w:jc w:val="both"/>
        <w:rPr>
          <w:rFonts w:eastAsia="Calibri" w:cs="Arial"/>
          <w:color w:val="000000"/>
          <w:szCs w:val="20"/>
          <w:lang w:val="fr-FR"/>
        </w:rPr>
      </w:pPr>
      <w:r>
        <w:rPr>
          <w:rFonts w:eastAsia="Calibri" w:cs="Arial"/>
          <w:color w:val="000000"/>
          <w:szCs w:val="20"/>
          <w:lang w:val="fr-FR"/>
        </w:rPr>
        <w:t>Organiser les pièces par rubriques budgétaires approuvées.</w:t>
      </w:r>
    </w:p>
    <w:p w:rsidR="00BF3097" w:rsidRPr="00746BBB" w:rsidRDefault="00BF3097" w:rsidP="00BF3097">
      <w:pPr>
        <w:pStyle w:val="ListParagraph"/>
        <w:numPr>
          <w:ilvl w:val="0"/>
          <w:numId w:val="6"/>
        </w:numPr>
        <w:spacing w:after="0" w:line="240" w:lineRule="auto"/>
        <w:jc w:val="both"/>
        <w:rPr>
          <w:rFonts w:eastAsia="Calibri" w:cs="Arial"/>
          <w:color w:val="000000"/>
          <w:szCs w:val="20"/>
          <w:lang w:val="fr-FR"/>
        </w:rPr>
      </w:pPr>
      <w:r>
        <w:rPr>
          <w:rFonts w:eastAsia="Calibri" w:cs="Arial"/>
          <w:color w:val="000000"/>
          <w:szCs w:val="20"/>
          <w:lang w:val="fr-FR"/>
        </w:rPr>
        <w:t xml:space="preserve">Attribuer des libellés clairs </w:t>
      </w:r>
    </w:p>
    <w:p w:rsidR="00BF3097" w:rsidRDefault="00BF3097" w:rsidP="00BF3097">
      <w:pPr>
        <w:pStyle w:val="ListParagraph"/>
        <w:spacing w:after="0" w:line="240" w:lineRule="auto"/>
        <w:jc w:val="both"/>
        <w:rPr>
          <w:rFonts w:eastAsia="Calibri" w:cs="Arial"/>
          <w:color w:val="000000"/>
          <w:szCs w:val="20"/>
          <w:lang w:val="fr-FR"/>
        </w:rPr>
      </w:pPr>
      <w:bookmarkStart w:id="0" w:name="_GoBack"/>
      <w:bookmarkEnd w:id="0"/>
    </w:p>
    <w:p w:rsidR="00BF3097" w:rsidRDefault="00746BBB" w:rsidP="00746BBB">
      <w:pPr>
        <w:pStyle w:val="ListParagraph"/>
        <w:spacing w:after="0" w:line="240" w:lineRule="auto"/>
        <w:jc w:val="both"/>
        <w:rPr>
          <w:rFonts w:eastAsia="Calibri" w:cs="Arial"/>
          <w:i/>
          <w:color w:val="000000"/>
          <w:sz w:val="20"/>
          <w:szCs w:val="20"/>
          <w:lang w:val="fr-FR"/>
        </w:rPr>
      </w:pPr>
      <w:r w:rsidRPr="00746BBB">
        <w:rPr>
          <w:rFonts w:eastAsia="Calibri" w:cs="Arial"/>
          <w:i/>
          <w:color w:val="000000"/>
          <w:sz w:val="20"/>
          <w:szCs w:val="20"/>
          <w:lang w:val="fr-FR"/>
        </w:rPr>
        <w:t xml:space="preserve">Par </w:t>
      </w:r>
      <w:r>
        <w:rPr>
          <w:rFonts w:eastAsia="Calibri" w:cs="Arial"/>
          <w:i/>
          <w:color w:val="000000"/>
          <w:sz w:val="20"/>
          <w:szCs w:val="20"/>
          <w:lang w:val="fr-FR"/>
        </w:rPr>
        <w:t xml:space="preserve">exemple, 1.1.2. Personnel administratif </w:t>
      </w:r>
    </w:p>
    <w:p w:rsidR="00BF3097" w:rsidRDefault="00BF3097" w:rsidP="00BF3097">
      <w:pPr>
        <w:pStyle w:val="ListParagraph"/>
        <w:numPr>
          <w:ilvl w:val="1"/>
          <w:numId w:val="6"/>
        </w:numPr>
        <w:spacing w:after="0" w:line="240" w:lineRule="auto"/>
        <w:jc w:val="both"/>
        <w:rPr>
          <w:rFonts w:eastAsia="Calibri" w:cs="Arial"/>
          <w:i/>
          <w:color w:val="000000"/>
          <w:sz w:val="20"/>
          <w:szCs w:val="20"/>
          <w:lang w:val="fr-FR"/>
        </w:rPr>
      </w:pPr>
      <w:r>
        <w:rPr>
          <w:rFonts w:eastAsia="Calibri" w:cs="Arial"/>
          <w:i/>
          <w:color w:val="000000"/>
          <w:sz w:val="20"/>
          <w:szCs w:val="20"/>
          <w:lang w:val="fr-FR"/>
        </w:rPr>
        <w:t>1.1.2. N. Déprenne contrat d’emploi.</w:t>
      </w:r>
    </w:p>
    <w:p w:rsidR="00BF3097" w:rsidRDefault="00BF3097" w:rsidP="00BF3097">
      <w:pPr>
        <w:pStyle w:val="ListParagraph"/>
        <w:numPr>
          <w:ilvl w:val="1"/>
          <w:numId w:val="6"/>
        </w:numPr>
        <w:spacing w:after="0" w:line="240" w:lineRule="auto"/>
        <w:jc w:val="both"/>
        <w:rPr>
          <w:rFonts w:eastAsia="Calibri" w:cs="Arial"/>
          <w:i/>
          <w:color w:val="000000"/>
          <w:sz w:val="20"/>
          <w:szCs w:val="20"/>
          <w:lang w:val="fr-FR"/>
        </w:rPr>
      </w:pPr>
      <w:r>
        <w:rPr>
          <w:rFonts w:eastAsia="Calibri" w:cs="Arial"/>
          <w:i/>
          <w:color w:val="000000"/>
          <w:sz w:val="20"/>
          <w:szCs w:val="20"/>
          <w:lang w:val="fr-FR"/>
        </w:rPr>
        <w:t>1.1.2. N. Déprenne fiches de paie juin-décembre 2018</w:t>
      </w:r>
    </w:p>
    <w:p w:rsidR="00BF3097" w:rsidRDefault="00BF3097" w:rsidP="00BF3097">
      <w:pPr>
        <w:pStyle w:val="ListParagraph"/>
        <w:numPr>
          <w:ilvl w:val="1"/>
          <w:numId w:val="6"/>
        </w:numPr>
        <w:spacing w:after="0" w:line="240" w:lineRule="auto"/>
        <w:jc w:val="both"/>
        <w:rPr>
          <w:rFonts w:eastAsia="Calibri" w:cs="Arial"/>
          <w:i/>
          <w:color w:val="000000"/>
          <w:sz w:val="20"/>
          <w:szCs w:val="20"/>
          <w:lang w:val="fr-FR"/>
        </w:rPr>
      </w:pPr>
      <w:r>
        <w:rPr>
          <w:rFonts w:eastAsia="Calibri" w:cs="Arial"/>
          <w:i/>
          <w:color w:val="000000"/>
          <w:sz w:val="20"/>
          <w:szCs w:val="20"/>
          <w:lang w:val="fr-FR"/>
        </w:rPr>
        <w:t>1.1.2. N. Déprenne feuilles de temps juin-décembre 2018</w:t>
      </w:r>
    </w:p>
    <w:p w:rsidR="00BF3097" w:rsidRDefault="00BF3097" w:rsidP="00BF3097">
      <w:pPr>
        <w:pStyle w:val="ListParagraph"/>
        <w:numPr>
          <w:ilvl w:val="1"/>
          <w:numId w:val="6"/>
        </w:numPr>
        <w:spacing w:after="0" w:line="240" w:lineRule="auto"/>
        <w:jc w:val="both"/>
        <w:rPr>
          <w:rFonts w:eastAsia="Calibri" w:cs="Arial"/>
          <w:i/>
          <w:color w:val="000000"/>
          <w:sz w:val="20"/>
          <w:szCs w:val="20"/>
          <w:lang w:val="fr-FR"/>
        </w:rPr>
      </w:pPr>
      <w:r>
        <w:rPr>
          <w:rFonts w:eastAsia="Calibri" w:cs="Arial"/>
          <w:i/>
          <w:color w:val="000000"/>
          <w:sz w:val="20"/>
          <w:szCs w:val="20"/>
          <w:lang w:val="fr-FR"/>
        </w:rPr>
        <w:t>1.1.2. N. Déprenne relevés bancaires – salaires juin-décembre 2018</w:t>
      </w:r>
    </w:p>
    <w:p w:rsidR="00BF3097" w:rsidRDefault="00BF3097" w:rsidP="00746BBB">
      <w:pPr>
        <w:pStyle w:val="ListParagraph"/>
        <w:spacing w:after="0" w:line="240" w:lineRule="auto"/>
        <w:jc w:val="both"/>
        <w:rPr>
          <w:rFonts w:eastAsia="Calibri" w:cs="Arial"/>
          <w:i/>
          <w:color w:val="000000"/>
          <w:sz w:val="20"/>
          <w:szCs w:val="20"/>
          <w:lang w:val="fr-FR"/>
        </w:rPr>
      </w:pPr>
    </w:p>
    <w:p w:rsidR="00746BBB" w:rsidRDefault="00746BBB" w:rsidP="00746BBB">
      <w:pPr>
        <w:pStyle w:val="ListParagraph"/>
        <w:spacing w:after="0" w:line="240" w:lineRule="auto"/>
        <w:jc w:val="both"/>
        <w:rPr>
          <w:rFonts w:eastAsia="Calibri" w:cs="Arial"/>
          <w:i/>
          <w:color w:val="000000"/>
          <w:sz w:val="20"/>
          <w:szCs w:val="20"/>
          <w:lang w:val="fr-FR"/>
        </w:rPr>
      </w:pPr>
      <w:proofErr w:type="gramStart"/>
      <w:r>
        <w:rPr>
          <w:rFonts w:eastAsia="Calibri" w:cs="Arial"/>
          <w:i/>
          <w:color w:val="000000"/>
          <w:sz w:val="20"/>
          <w:szCs w:val="20"/>
          <w:lang w:val="fr-FR"/>
        </w:rPr>
        <w:t>ou</w:t>
      </w:r>
      <w:proofErr w:type="gramEnd"/>
      <w:r>
        <w:rPr>
          <w:rFonts w:eastAsia="Calibri" w:cs="Arial"/>
          <w:i/>
          <w:color w:val="000000"/>
          <w:sz w:val="20"/>
          <w:szCs w:val="20"/>
          <w:lang w:val="fr-FR"/>
        </w:rPr>
        <w:t xml:space="preserve"> </w:t>
      </w:r>
      <w:r w:rsidRPr="00746BBB">
        <w:rPr>
          <w:rFonts w:eastAsia="Calibri" w:cs="Arial"/>
          <w:i/>
          <w:color w:val="000000"/>
          <w:sz w:val="20"/>
          <w:szCs w:val="20"/>
          <w:lang w:val="fr-FR"/>
        </w:rPr>
        <w:t>4.4 Coûts des conférences/séminaires</w:t>
      </w:r>
    </w:p>
    <w:p w:rsidR="00BF3097" w:rsidRDefault="00BF3097" w:rsidP="00BF3097">
      <w:pPr>
        <w:pStyle w:val="ListParagraph"/>
        <w:numPr>
          <w:ilvl w:val="1"/>
          <w:numId w:val="6"/>
        </w:numPr>
        <w:spacing w:after="0" w:line="240" w:lineRule="auto"/>
        <w:jc w:val="both"/>
        <w:rPr>
          <w:rFonts w:eastAsia="Calibri" w:cs="Arial"/>
          <w:i/>
          <w:color w:val="000000"/>
          <w:sz w:val="20"/>
          <w:szCs w:val="20"/>
          <w:lang w:val="fr-FR"/>
        </w:rPr>
      </w:pPr>
      <w:r>
        <w:rPr>
          <w:rFonts w:eastAsia="Calibri" w:cs="Arial"/>
          <w:i/>
          <w:color w:val="000000"/>
          <w:sz w:val="20"/>
          <w:szCs w:val="20"/>
          <w:lang w:val="fr-FR"/>
        </w:rPr>
        <w:t>4.4. Séminaire 12/11/2018 facture modérateur</w:t>
      </w:r>
    </w:p>
    <w:p w:rsidR="00BF3097" w:rsidRDefault="00BF3097" w:rsidP="00BF3097">
      <w:pPr>
        <w:pStyle w:val="ListParagraph"/>
        <w:numPr>
          <w:ilvl w:val="1"/>
          <w:numId w:val="6"/>
        </w:numPr>
        <w:spacing w:after="0" w:line="240" w:lineRule="auto"/>
        <w:jc w:val="both"/>
        <w:rPr>
          <w:rFonts w:eastAsia="Calibri" w:cs="Arial"/>
          <w:i/>
          <w:color w:val="000000"/>
          <w:sz w:val="20"/>
          <w:szCs w:val="20"/>
          <w:lang w:val="fr-FR"/>
        </w:rPr>
      </w:pPr>
      <w:r>
        <w:rPr>
          <w:rFonts w:eastAsia="Calibri" w:cs="Arial"/>
          <w:i/>
          <w:color w:val="000000"/>
          <w:sz w:val="20"/>
          <w:szCs w:val="20"/>
          <w:lang w:val="fr-FR"/>
        </w:rPr>
        <w:t>4.4. Séminaire 12/11/2018</w:t>
      </w:r>
      <w:r>
        <w:rPr>
          <w:rFonts w:eastAsia="Calibri" w:cs="Arial"/>
          <w:i/>
          <w:color w:val="000000"/>
          <w:sz w:val="20"/>
          <w:szCs w:val="20"/>
          <w:lang w:val="fr-FR"/>
        </w:rPr>
        <w:t xml:space="preserve"> paiement de</w:t>
      </w:r>
      <w:r>
        <w:rPr>
          <w:rFonts w:eastAsia="Calibri" w:cs="Arial"/>
          <w:i/>
          <w:color w:val="000000"/>
          <w:sz w:val="20"/>
          <w:szCs w:val="20"/>
          <w:lang w:val="fr-FR"/>
        </w:rPr>
        <w:t xml:space="preserve"> facture modérateur</w:t>
      </w:r>
    </w:p>
    <w:p w:rsidR="00BF3097" w:rsidRDefault="00BF3097" w:rsidP="00BF3097">
      <w:pPr>
        <w:pStyle w:val="ListParagraph"/>
        <w:numPr>
          <w:ilvl w:val="1"/>
          <w:numId w:val="6"/>
        </w:numPr>
        <w:spacing w:after="0" w:line="240" w:lineRule="auto"/>
        <w:jc w:val="both"/>
        <w:rPr>
          <w:rFonts w:eastAsia="Calibri" w:cs="Arial"/>
          <w:i/>
          <w:color w:val="000000"/>
          <w:sz w:val="20"/>
          <w:szCs w:val="20"/>
          <w:lang w:val="fr-FR"/>
        </w:rPr>
      </w:pPr>
      <w:r>
        <w:rPr>
          <w:rFonts w:eastAsia="Calibri" w:cs="Arial"/>
          <w:i/>
          <w:color w:val="000000"/>
          <w:sz w:val="20"/>
          <w:szCs w:val="20"/>
          <w:lang w:val="fr-FR"/>
        </w:rPr>
        <w:t>4.4. Séminaire 12/11/2018</w:t>
      </w:r>
      <w:r>
        <w:rPr>
          <w:rFonts w:eastAsia="Calibri" w:cs="Arial"/>
          <w:i/>
          <w:color w:val="000000"/>
          <w:sz w:val="20"/>
          <w:szCs w:val="20"/>
          <w:lang w:val="fr-FR"/>
        </w:rPr>
        <w:t xml:space="preserve"> liste de participants</w:t>
      </w:r>
    </w:p>
    <w:p w:rsidR="00BF3097" w:rsidRDefault="00330CA6" w:rsidP="00BF3097">
      <w:pPr>
        <w:pStyle w:val="ListParagraph"/>
        <w:numPr>
          <w:ilvl w:val="1"/>
          <w:numId w:val="6"/>
        </w:numPr>
        <w:spacing w:after="0" w:line="240" w:lineRule="auto"/>
        <w:jc w:val="both"/>
        <w:rPr>
          <w:rFonts w:eastAsia="Calibri" w:cs="Arial"/>
          <w:i/>
          <w:color w:val="000000"/>
          <w:sz w:val="20"/>
          <w:szCs w:val="20"/>
          <w:lang w:val="fr-FR"/>
        </w:rPr>
      </w:pPr>
      <w:r>
        <w:rPr>
          <w:rFonts w:eastAsia="Calibri" w:cs="Arial"/>
          <w:i/>
          <w:color w:val="000000"/>
          <w:sz w:val="20"/>
          <w:szCs w:val="20"/>
          <w:lang w:val="fr-FR"/>
        </w:rPr>
        <w:t xml:space="preserve">4.4. Séminaire 12/11/2018 </w:t>
      </w:r>
      <w:r>
        <w:rPr>
          <w:rFonts w:eastAsia="Calibri" w:cs="Arial"/>
          <w:i/>
          <w:color w:val="000000"/>
          <w:sz w:val="20"/>
          <w:szCs w:val="20"/>
          <w:lang w:val="fr-FR"/>
        </w:rPr>
        <w:t>agenda et présentations</w:t>
      </w:r>
    </w:p>
    <w:p w:rsidR="00BF3097" w:rsidRPr="00BF3097" w:rsidRDefault="00BF3097" w:rsidP="00BF3097">
      <w:pPr>
        <w:spacing w:after="0" w:line="240" w:lineRule="auto"/>
        <w:jc w:val="both"/>
        <w:rPr>
          <w:rFonts w:eastAsia="Calibri" w:cs="Arial"/>
          <w:i/>
          <w:color w:val="000000"/>
          <w:sz w:val="20"/>
          <w:szCs w:val="20"/>
          <w:lang w:val="fr-FR"/>
        </w:rPr>
      </w:pPr>
    </w:p>
    <w:sectPr w:rsidR="00BF3097" w:rsidRPr="00BF3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B75"/>
    <w:multiLevelType w:val="multilevel"/>
    <w:tmpl w:val="37AA0686"/>
    <w:lvl w:ilvl="0">
      <w:start w:val="1"/>
      <w:numFmt w:val="decimal"/>
      <w:lvlText w:val="%1."/>
      <w:lvlJc w:val="left"/>
      <w:pPr>
        <w:ind w:left="720" w:hanging="360"/>
      </w:pPr>
    </w:lvl>
    <w:lvl w:ilvl="1">
      <w:start w:val="1"/>
      <w:numFmt w:val="lowerLetter"/>
      <w:lvlText w:val="%2."/>
      <w:lvlJc w:val="left"/>
      <w:pPr>
        <w:ind w:left="1440" w:hanging="360"/>
      </w:pPr>
      <w:rPr>
        <w:b/>
        <w:lang w:val="fr-FR"/>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29176E"/>
    <w:multiLevelType w:val="hybridMultilevel"/>
    <w:tmpl w:val="062E7642"/>
    <w:lvl w:ilvl="0" w:tplc="08090001">
      <w:start w:val="1"/>
      <w:numFmt w:val="bullet"/>
      <w:lvlText w:val=""/>
      <w:lvlJc w:val="left"/>
      <w:pPr>
        <w:ind w:left="1340" w:hanging="360"/>
      </w:pPr>
      <w:rPr>
        <w:rFonts w:ascii="Symbol" w:hAnsi="Symbol" w:hint="default"/>
      </w:rPr>
    </w:lvl>
    <w:lvl w:ilvl="1" w:tplc="08090003" w:tentative="1">
      <w:start w:val="1"/>
      <w:numFmt w:val="bullet"/>
      <w:lvlText w:val="o"/>
      <w:lvlJc w:val="left"/>
      <w:pPr>
        <w:ind w:left="2060" w:hanging="360"/>
      </w:pPr>
      <w:rPr>
        <w:rFonts w:ascii="Courier New" w:hAnsi="Courier New" w:cs="Courier New" w:hint="default"/>
      </w:rPr>
    </w:lvl>
    <w:lvl w:ilvl="2" w:tplc="08090005" w:tentative="1">
      <w:start w:val="1"/>
      <w:numFmt w:val="bullet"/>
      <w:lvlText w:val=""/>
      <w:lvlJc w:val="left"/>
      <w:pPr>
        <w:ind w:left="2780" w:hanging="360"/>
      </w:pPr>
      <w:rPr>
        <w:rFonts w:ascii="Wingdings" w:hAnsi="Wingdings" w:hint="default"/>
      </w:rPr>
    </w:lvl>
    <w:lvl w:ilvl="3" w:tplc="08090001" w:tentative="1">
      <w:start w:val="1"/>
      <w:numFmt w:val="bullet"/>
      <w:lvlText w:val=""/>
      <w:lvlJc w:val="left"/>
      <w:pPr>
        <w:ind w:left="3500" w:hanging="360"/>
      </w:pPr>
      <w:rPr>
        <w:rFonts w:ascii="Symbol" w:hAnsi="Symbol" w:hint="default"/>
      </w:rPr>
    </w:lvl>
    <w:lvl w:ilvl="4" w:tplc="08090003" w:tentative="1">
      <w:start w:val="1"/>
      <w:numFmt w:val="bullet"/>
      <w:lvlText w:val="o"/>
      <w:lvlJc w:val="left"/>
      <w:pPr>
        <w:ind w:left="4220" w:hanging="360"/>
      </w:pPr>
      <w:rPr>
        <w:rFonts w:ascii="Courier New" w:hAnsi="Courier New" w:cs="Courier New" w:hint="default"/>
      </w:rPr>
    </w:lvl>
    <w:lvl w:ilvl="5" w:tplc="08090005" w:tentative="1">
      <w:start w:val="1"/>
      <w:numFmt w:val="bullet"/>
      <w:lvlText w:val=""/>
      <w:lvlJc w:val="left"/>
      <w:pPr>
        <w:ind w:left="4940" w:hanging="360"/>
      </w:pPr>
      <w:rPr>
        <w:rFonts w:ascii="Wingdings" w:hAnsi="Wingdings" w:hint="default"/>
      </w:rPr>
    </w:lvl>
    <w:lvl w:ilvl="6" w:tplc="08090001" w:tentative="1">
      <w:start w:val="1"/>
      <w:numFmt w:val="bullet"/>
      <w:lvlText w:val=""/>
      <w:lvlJc w:val="left"/>
      <w:pPr>
        <w:ind w:left="5660" w:hanging="360"/>
      </w:pPr>
      <w:rPr>
        <w:rFonts w:ascii="Symbol" w:hAnsi="Symbol" w:hint="default"/>
      </w:rPr>
    </w:lvl>
    <w:lvl w:ilvl="7" w:tplc="08090003" w:tentative="1">
      <w:start w:val="1"/>
      <w:numFmt w:val="bullet"/>
      <w:lvlText w:val="o"/>
      <w:lvlJc w:val="left"/>
      <w:pPr>
        <w:ind w:left="6380" w:hanging="360"/>
      </w:pPr>
      <w:rPr>
        <w:rFonts w:ascii="Courier New" w:hAnsi="Courier New" w:cs="Courier New" w:hint="default"/>
      </w:rPr>
    </w:lvl>
    <w:lvl w:ilvl="8" w:tplc="08090005" w:tentative="1">
      <w:start w:val="1"/>
      <w:numFmt w:val="bullet"/>
      <w:lvlText w:val=""/>
      <w:lvlJc w:val="left"/>
      <w:pPr>
        <w:ind w:left="7100" w:hanging="360"/>
      </w:pPr>
      <w:rPr>
        <w:rFonts w:ascii="Wingdings" w:hAnsi="Wingdings" w:hint="default"/>
      </w:rPr>
    </w:lvl>
  </w:abstractNum>
  <w:abstractNum w:abstractNumId="2" w15:restartNumberingAfterBreak="0">
    <w:nsid w:val="311C4EC1"/>
    <w:multiLevelType w:val="multilevel"/>
    <w:tmpl w:val="37AA0686"/>
    <w:lvl w:ilvl="0">
      <w:start w:val="1"/>
      <w:numFmt w:val="decimal"/>
      <w:lvlText w:val="%1."/>
      <w:lvlJc w:val="left"/>
      <w:pPr>
        <w:ind w:left="720" w:hanging="360"/>
      </w:pPr>
    </w:lvl>
    <w:lvl w:ilvl="1">
      <w:start w:val="1"/>
      <w:numFmt w:val="lowerLetter"/>
      <w:lvlText w:val="%2."/>
      <w:lvlJc w:val="left"/>
      <w:pPr>
        <w:ind w:left="1440" w:hanging="360"/>
      </w:pPr>
      <w:rPr>
        <w:b/>
        <w:lang w:val="fr-FR"/>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9C372F"/>
    <w:multiLevelType w:val="hybridMultilevel"/>
    <w:tmpl w:val="B5E6BF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EE6D0B"/>
    <w:multiLevelType w:val="multilevel"/>
    <w:tmpl w:val="1046C3C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3846EA0"/>
    <w:multiLevelType w:val="hybridMultilevel"/>
    <w:tmpl w:val="5D62019E"/>
    <w:lvl w:ilvl="0" w:tplc="0809000F">
      <w:start w:val="1"/>
      <w:numFmt w:val="decimal"/>
      <w:lvlText w:val="%1."/>
      <w:lvlJc w:val="left"/>
      <w:pPr>
        <w:ind w:left="2060" w:hanging="360"/>
      </w:pPr>
    </w:lvl>
    <w:lvl w:ilvl="1" w:tplc="08090019" w:tentative="1">
      <w:start w:val="1"/>
      <w:numFmt w:val="lowerLetter"/>
      <w:lvlText w:val="%2."/>
      <w:lvlJc w:val="left"/>
      <w:pPr>
        <w:ind w:left="2780" w:hanging="360"/>
      </w:pPr>
    </w:lvl>
    <w:lvl w:ilvl="2" w:tplc="0809001B" w:tentative="1">
      <w:start w:val="1"/>
      <w:numFmt w:val="lowerRoman"/>
      <w:lvlText w:val="%3."/>
      <w:lvlJc w:val="right"/>
      <w:pPr>
        <w:ind w:left="3500" w:hanging="180"/>
      </w:pPr>
    </w:lvl>
    <w:lvl w:ilvl="3" w:tplc="0809000F" w:tentative="1">
      <w:start w:val="1"/>
      <w:numFmt w:val="decimal"/>
      <w:lvlText w:val="%4."/>
      <w:lvlJc w:val="left"/>
      <w:pPr>
        <w:ind w:left="4220" w:hanging="360"/>
      </w:pPr>
    </w:lvl>
    <w:lvl w:ilvl="4" w:tplc="08090019" w:tentative="1">
      <w:start w:val="1"/>
      <w:numFmt w:val="lowerLetter"/>
      <w:lvlText w:val="%5."/>
      <w:lvlJc w:val="left"/>
      <w:pPr>
        <w:ind w:left="4940" w:hanging="360"/>
      </w:pPr>
    </w:lvl>
    <w:lvl w:ilvl="5" w:tplc="0809001B" w:tentative="1">
      <w:start w:val="1"/>
      <w:numFmt w:val="lowerRoman"/>
      <w:lvlText w:val="%6."/>
      <w:lvlJc w:val="right"/>
      <w:pPr>
        <w:ind w:left="5660" w:hanging="180"/>
      </w:pPr>
    </w:lvl>
    <w:lvl w:ilvl="6" w:tplc="0809000F" w:tentative="1">
      <w:start w:val="1"/>
      <w:numFmt w:val="decimal"/>
      <w:lvlText w:val="%7."/>
      <w:lvlJc w:val="left"/>
      <w:pPr>
        <w:ind w:left="6380" w:hanging="360"/>
      </w:pPr>
    </w:lvl>
    <w:lvl w:ilvl="7" w:tplc="08090019" w:tentative="1">
      <w:start w:val="1"/>
      <w:numFmt w:val="lowerLetter"/>
      <w:lvlText w:val="%8."/>
      <w:lvlJc w:val="left"/>
      <w:pPr>
        <w:ind w:left="7100" w:hanging="360"/>
      </w:pPr>
    </w:lvl>
    <w:lvl w:ilvl="8" w:tplc="0809001B" w:tentative="1">
      <w:start w:val="1"/>
      <w:numFmt w:val="lowerRoman"/>
      <w:lvlText w:val="%9."/>
      <w:lvlJc w:val="right"/>
      <w:pPr>
        <w:ind w:left="7820" w:hanging="180"/>
      </w:pPr>
    </w:lvl>
  </w:abstractNum>
  <w:num w:numId="1">
    <w:abstractNumId w:val="4"/>
  </w:num>
  <w:num w:numId="2">
    <w:abstractNumId w:val="0"/>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28"/>
    <w:rsid w:val="000071F1"/>
    <w:rsid w:val="000218A1"/>
    <w:rsid w:val="00180C21"/>
    <w:rsid w:val="00330CA6"/>
    <w:rsid w:val="005F7BE0"/>
    <w:rsid w:val="00746BBB"/>
    <w:rsid w:val="008D1A28"/>
    <w:rsid w:val="00A4645F"/>
    <w:rsid w:val="00BA23BB"/>
    <w:rsid w:val="00BF3097"/>
    <w:rsid w:val="00D20A2C"/>
    <w:rsid w:val="00E1326A"/>
    <w:rsid w:val="00E60B3D"/>
    <w:rsid w:val="00FF1E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FA777"/>
  <w15:chartTrackingRefBased/>
  <w15:docId w15:val="{00D27060-C834-40D1-BA27-3BECFA04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1ED9"/>
    <w:pPr>
      <w:spacing w:after="200" w:line="276" w:lineRule="auto"/>
    </w:pPr>
    <w:rPr>
      <w:color w:val="00000A"/>
    </w:rPr>
  </w:style>
  <w:style w:type="paragraph" w:styleId="Heading1">
    <w:name w:val="heading 1"/>
    <w:basedOn w:val="Normal"/>
    <w:next w:val="Normal"/>
    <w:link w:val="Heading1Char"/>
    <w:uiPriority w:val="9"/>
    <w:qFormat/>
    <w:rsid w:val="00FF1ED9"/>
    <w:pPr>
      <w:keepNext/>
      <w:keepLines/>
      <w:spacing w:before="480" w:after="24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F1ED9"/>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FF1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ROSENBERG Anna</dc:creator>
  <cp:keywords/>
  <dc:description/>
  <cp:lastModifiedBy>ROSENBERG Anna</cp:lastModifiedBy>
  <cp:revision>5</cp:revision>
  <dcterms:created xsi:type="dcterms:W3CDTF">2019-06-14T13:34:00Z</dcterms:created>
  <dcterms:modified xsi:type="dcterms:W3CDTF">2019-06-14T14:13:00Z</dcterms:modified>
</cp:coreProperties>
</file>